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2812" w14:textId="63666AE9" w:rsidR="00A13761" w:rsidRPr="003B2F14" w:rsidRDefault="00E5667F" w:rsidP="00A13761">
      <w:pPr>
        <w:spacing w:line="320" w:lineRule="exact"/>
        <w:jc w:val="center"/>
        <w:rPr>
          <w:rFonts w:ascii="メイリオ" w:eastAsia="メイリオ" w:hAnsi="メイリオ"/>
          <w:sz w:val="24"/>
          <w:szCs w:val="24"/>
        </w:rPr>
      </w:pPr>
      <w:r>
        <w:rPr>
          <w:rFonts w:ascii="メイリオ" w:eastAsia="メイリオ" w:hAnsi="メイリオ" w:hint="eastAsia"/>
          <w:sz w:val="24"/>
          <w:szCs w:val="24"/>
        </w:rPr>
        <w:t>価格転嫁</w:t>
      </w:r>
      <w:r w:rsidR="00A13761" w:rsidRPr="003B2F14">
        <w:rPr>
          <w:rFonts w:ascii="メイリオ" w:eastAsia="メイリオ" w:hAnsi="メイリオ" w:hint="eastAsia"/>
          <w:sz w:val="24"/>
          <w:szCs w:val="24"/>
        </w:rPr>
        <w:t>に関するアンケート調査</w:t>
      </w:r>
      <w:r w:rsidR="004A7447">
        <w:rPr>
          <w:rFonts w:ascii="メイリオ" w:eastAsia="メイリオ" w:hAnsi="メイリオ" w:hint="eastAsia"/>
          <w:sz w:val="24"/>
          <w:szCs w:val="24"/>
        </w:rPr>
        <w:t>票（期間：令和４年）</w:t>
      </w:r>
    </w:p>
    <w:p w14:paraId="64005846" w14:textId="77777777" w:rsidR="00CB3578" w:rsidRPr="003B2F14" w:rsidRDefault="00CB3578" w:rsidP="008921D6">
      <w:pPr>
        <w:spacing w:line="320" w:lineRule="exact"/>
        <w:rPr>
          <w:rFonts w:ascii="メイリオ" w:eastAsia="メイリオ" w:hAnsi="メイリオ"/>
          <w:sz w:val="24"/>
          <w:szCs w:val="24"/>
        </w:rPr>
      </w:pPr>
    </w:p>
    <w:p w14:paraId="7C475E67" w14:textId="7F1093EC" w:rsidR="00A13761" w:rsidRPr="003B2F14" w:rsidRDefault="004A171C" w:rsidP="004A171C">
      <w:pPr>
        <w:spacing w:line="320" w:lineRule="exact"/>
        <w:rPr>
          <w:rFonts w:ascii="メイリオ" w:eastAsia="メイリオ" w:hAnsi="メイリオ"/>
          <w:sz w:val="24"/>
          <w:szCs w:val="24"/>
          <w:bdr w:val="single" w:sz="4" w:space="0" w:color="auto"/>
        </w:rPr>
      </w:pPr>
      <w:r w:rsidRPr="003B2F14">
        <w:rPr>
          <w:rFonts w:ascii="メイリオ" w:eastAsia="メイリオ" w:hAnsi="メイリオ" w:hint="eastAsia"/>
          <w:sz w:val="24"/>
          <w:szCs w:val="24"/>
          <w:bdr w:val="single" w:sz="4" w:space="0" w:color="auto"/>
        </w:rPr>
        <w:t>本アンケート調査の</w:t>
      </w:r>
      <w:r w:rsidR="000E6923" w:rsidRPr="003B2F14">
        <w:rPr>
          <w:rFonts w:ascii="メイリオ" w:eastAsia="メイリオ" w:hAnsi="メイリオ" w:hint="eastAsia"/>
          <w:sz w:val="24"/>
          <w:szCs w:val="24"/>
          <w:bdr w:val="single" w:sz="4" w:space="0" w:color="auto"/>
        </w:rPr>
        <w:t>趣旨</w:t>
      </w:r>
    </w:p>
    <w:p w14:paraId="088A0797" w14:textId="3469B301" w:rsidR="004A7447" w:rsidRDefault="004A171C" w:rsidP="004A7447">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 xml:space="preserve">　</w:t>
      </w:r>
      <w:r w:rsidR="004A7447">
        <w:rPr>
          <w:rFonts w:ascii="メイリオ" w:eastAsia="メイリオ" w:hAnsi="メイリオ" w:hint="eastAsia"/>
          <w:sz w:val="24"/>
          <w:szCs w:val="24"/>
        </w:rPr>
        <w:t>原材料、労務費、エネルギーコストの高騰等により生産コストが上昇する中、食品の価格にコスト上昇分を適切に転嫁していくことが重要であることから、本年（令和４年）における食品製造業者の価格転嫁の状況等を把握するための調査を行います。</w:t>
      </w:r>
    </w:p>
    <w:p w14:paraId="3251DA3D" w14:textId="77777777" w:rsidR="004A7447" w:rsidRDefault="004A7447" w:rsidP="004A7447">
      <w:pPr>
        <w:spacing w:line="320" w:lineRule="exact"/>
        <w:rPr>
          <w:rFonts w:ascii="メイリオ" w:eastAsia="メイリオ" w:hAnsi="メイリオ"/>
          <w:sz w:val="24"/>
          <w:szCs w:val="24"/>
        </w:rPr>
      </w:pPr>
    </w:p>
    <w:p w14:paraId="092E1A59" w14:textId="77777777" w:rsidR="004A7447" w:rsidRDefault="004A7447" w:rsidP="004A7447">
      <w:pPr>
        <w:spacing w:line="320" w:lineRule="exact"/>
        <w:rPr>
          <w:rFonts w:ascii="メイリオ" w:eastAsia="メイリオ" w:hAnsi="メイリオ"/>
          <w:sz w:val="24"/>
          <w:szCs w:val="24"/>
          <w:bdr w:val="single" w:sz="4" w:space="0" w:color="auto" w:frame="1"/>
        </w:rPr>
      </w:pPr>
      <w:r>
        <w:rPr>
          <w:rFonts w:ascii="メイリオ" w:eastAsia="メイリオ" w:hAnsi="メイリオ" w:hint="eastAsia"/>
          <w:sz w:val="24"/>
          <w:szCs w:val="24"/>
          <w:bdr w:val="single" w:sz="4" w:space="0" w:color="auto" w:frame="1"/>
        </w:rPr>
        <w:t>本アンケートの回答期限</w:t>
      </w:r>
    </w:p>
    <w:p w14:paraId="48B5870C" w14:textId="77777777" w:rsidR="004A7447" w:rsidRDefault="004A7447" w:rsidP="004A7447">
      <w:pPr>
        <w:spacing w:line="320" w:lineRule="exact"/>
        <w:rPr>
          <w:rFonts w:ascii="メイリオ" w:eastAsia="メイリオ" w:hAnsi="メイリオ"/>
          <w:sz w:val="24"/>
          <w:szCs w:val="24"/>
        </w:rPr>
      </w:pPr>
      <w:r>
        <w:rPr>
          <w:rFonts w:ascii="メイリオ" w:eastAsia="メイリオ" w:hAnsi="メイリオ" w:hint="eastAsia"/>
          <w:sz w:val="24"/>
          <w:szCs w:val="24"/>
        </w:rPr>
        <w:t>○ご提出期限：</w:t>
      </w:r>
      <w:r>
        <w:rPr>
          <w:rFonts w:ascii="メイリオ" w:eastAsia="メイリオ" w:hAnsi="メイリオ" w:hint="eastAsia"/>
          <w:sz w:val="24"/>
          <w:szCs w:val="24"/>
          <w:u w:val="single"/>
        </w:rPr>
        <w:t>令和４年12月14日（水）</w:t>
      </w:r>
      <w:r>
        <w:rPr>
          <w:rFonts w:ascii="メイリオ" w:eastAsia="メイリオ" w:hAnsi="メイリオ" w:hint="eastAsia"/>
          <w:sz w:val="24"/>
          <w:szCs w:val="24"/>
        </w:rPr>
        <w:t>まで</w:t>
      </w:r>
    </w:p>
    <w:p w14:paraId="770AB278" w14:textId="76960A4B" w:rsidR="004A7447" w:rsidRDefault="004A7447" w:rsidP="004A7447">
      <w:pPr>
        <w:spacing w:line="320" w:lineRule="exact"/>
        <w:rPr>
          <w:rFonts w:ascii="メイリオ" w:eastAsia="メイリオ" w:hAnsi="メイリオ"/>
          <w:sz w:val="24"/>
          <w:szCs w:val="24"/>
        </w:rPr>
      </w:pPr>
      <w:r>
        <w:rPr>
          <w:rFonts w:ascii="メイリオ" w:eastAsia="メイリオ" w:hAnsi="メイリオ" w:hint="eastAsia"/>
          <w:sz w:val="24"/>
          <w:szCs w:val="24"/>
        </w:rPr>
        <w:t>○ご提出方法：原則、以下のオンラインフォームからご回答ください。</w:t>
      </w:r>
    </w:p>
    <w:p w14:paraId="706DA0FF" w14:textId="0C3197AE" w:rsidR="004A7447" w:rsidRDefault="004A7447" w:rsidP="004A7447">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【案内ページ】</w:t>
      </w:r>
      <w:hyperlink r:id="rId7" w:history="1">
        <w:r w:rsidR="005C0187" w:rsidRPr="00595C83">
          <w:rPr>
            <w:rStyle w:val="ab"/>
            <w:rFonts w:ascii="メイリオ" w:eastAsia="メイリオ" w:hAnsi="メイリオ"/>
            <w:sz w:val="24"/>
            <w:szCs w:val="24"/>
          </w:rPr>
          <w:t>https://www.maff.go.jp/j/shokusan/r4_survey.html</w:t>
        </w:r>
      </w:hyperlink>
    </w:p>
    <w:p w14:paraId="209CAB08" w14:textId="77777777" w:rsidR="005C0187" w:rsidRPr="005C0187" w:rsidRDefault="005C0187" w:rsidP="004A7447">
      <w:pPr>
        <w:spacing w:line="320" w:lineRule="exact"/>
        <w:rPr>
          <w:rFonts w:ascii="メイリオ" w:eastAsia="メイリオ" w:hAnsi="メイリオ"/>
          <w:sz w:val="24"/>
          <w:szCs w:val="24"/>
        </w:rPr>
      </w:pPr>
    </w:p>
    <w:p w14:paraId="5439E64F" w14:textId="4416E229" w:rsidR="008921D6" w:rsidRDefault="008921D6" w:rsidP="004A7447">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 xml:space="preserve">　【オンラインフォーム】</w:t>
      </w:r>
    </w:p>
    <w:p w14:paraId="3CEF271F" w14:textId="4E282BBA" w:rsidR="005C0187" w:rsidRDefault="00B6704F" w:rsidP="004A7447">
      <w:pPr>
        <w:spacing w:line="320" w:lineRule="exact"/>
        <w:rPr>
          <w:rFonts w:ascii="メイリオ" w:eastAsia="メイリオ" w:hAnsi="メイリオ"/>
          <w:sz w:val="24"/>
          <w:szCs w:val="24"/>
        </w:rPr>
      </w:pPr>
      <w:hyperlink r:id="rId8" w:history="1">
        <w:r w:rsidR="005C0187" w:rsidRPr="00595C83">
          <w:rPr>
            <w:rStyle w:val="ab"/>
            <w:rFonts w:ascii="メイリオ" w:eastAsia="メイリオ" w:hAnsi="メイリオ"/>
            <w:sz w:val="24"/>
            <w:szCs w:val="24"/>
          </w:rPr>
          <w:t>https://www.contactus.maff.go.jp/j/form/shokuhin/kikaku/tenka-chosa_r4.html</w:t>
        </w:r>
      </w:hyperlink>
    </w:p>
    <w:p w14:paraId="23AE2447" w14:textId="77777777" w:rsidR="005C0187" w:rsidRPr="005C0187" w:rsidRDefault="005C0187" w:rsidP="004A7447">
      <w:pPr>
        <w:spacing w:line="320" w:lineRule="exact"/>
        <w:rPr>
          <w:rFonts w:ascii="メイリオ" w:eastAsia="メイリオ" w:hAnsi="メイリオ"/>
          <w:sz w:val="24"/>
          <w:szCs w:val="24"/>
        </w:rPr>
      </w:pPr>
    </w:p>
    <w:p w14:paraId="3DA7B768" w14:textId="52303C80" w:rsidR="008921D6" w:rsidRPr="003B2F14" w:rsidRDefault="008921D6" w:rsidP="008921D6">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ただし、オンラインフォームで回答が難しい場合は、電子メールに本調査表を添付して、以下のアドレスに送信してください。</w:t>
      </w:r>
    </w:p>
    <w:p w14:paraId="4C455697" w14:textId="77777777" w:rsidR="008921D6" w:rsidRPr="003B2F14" w:rsidRDefault="008921D6" w:rsidP="008921D6">
      <w:pPr>
        <w:spacing w:line="320" w:lineRule="exact"/>
        <w:ind w:firstLineChars="100" w:firstLine="240"/>
        <w:rPr>
          <w:rFonts w:ascii="メイリオ" w:eastAsia="メイリオ" w:hAnsi="メイリオ"/>
          <w:sz w:val="24"/>
          <w:szCs w:val="24"/>
        </w:rPr>
      </w:pPr>
      <w:r w:rsidRPr="003B2F14">
        <w:rPr>
          <w:rFonts w:ascii="メイリオ" w:eastAsia="メイリオ" w:hAnsi="メイリオ" w:hint="eastAsia"/>
          <w:sz w:val="24"/>
          <w:szCs w:val="24"/>
        </w:rPr>
        <w:t>【メールの場合】</w:t>
      </w:r>
      <w:hyperlink r:id="rId9" w:history="1">
        <w:r w:rsidRPr="003B2F14">
          <w:rPr>
            <w:rStyle w:val="ab"/>
            <w:rFonts w:ascii="メイリオ" w:eastAsia="メイリオ" w:hAnsi="メイリオ" w:hint="eastAsia"/>
            <w:sz w:val="24"/>
            <w:szCs w:val="24"/>
          </w:rPr>
          <w:t>tekisei-torihiki@maff.go.jp</w:t>
        </w:r>
      </w:hyperlink>
    </w:p>
    <w:p w14:paraId="1B17BC4B" w14:textId="596804F1" w:rsidR="008921D6" w:rsidRPr="003B2F14" w:rsidRDefault="008921D6" w:rsidP="008921D6">
      <w:pPr>
        <w:spacing w:line="320" w:lineRule="exact"/>
        <w:ind w:firstLineChars="200" w:firstLine="480"/>
        <w:rPr>
          <w:rFonts w:ascii="メイリオ" w:eastAsia="メイリオ" w:hAnsi="メイリオ"/>
          <w:sz w:val="24"/>
          <w:szCs w:val="24"/>
        </w:rPr>
      </w:pPr>
      <w:r w:rsidRPr="003B2F14">
        <w:rPr>
          <w:rFonts w:ascii="メイリオ" w:eastAsia="メイリオ" w:hAnsi="メイリオ" w:hint="eastAsia"/>
          <w:sz w:val="24"/>
          <w:szCs w:val="24"/>
        </w:rPr>
        <w:t>※メールアドレスはお間違えないようご注意</w:t>
      </w:r>
      <w:r w:rsidR="00AD560B">
        <w:rPr>
          <w:rFonts w:ascii="メイリオ" w:eastAsia="メイリオ" w:hAnsi="メイリオ" w:hint="eastAsia"/>
          <w:sz w:val="24"/>
          <w:szCs w:val="24"/>
        </w:rPr>
        <w:t>くだ</w:t>
      </w:r>
      <w:r w:rsidRPr="003B2F14">
        <w:rPr>
          <w:rFonts w:ascii="メイリオ" w:eastAsia="メイリオ" w:hAnsi="メイリオ" w:hint="eastAsia"/>
          <w:sz w:val="24"/>
          <w:szCs w:val="24"/>
        </w:rPr>
        <w:t>さい。</w:t>
      </w:r>
    </w:p>
    <w:p w14:paraId="5F334BDF" w14:textId="4DF28AAB" w:rsidR="008921D6" w:rsidRPr="008921D6" w:rsidRDefault="008921D6" w:rsidP="004A171C">
      <w:pPr>
        <w:spacing w:line="320" w:lineRule="exact"/>
        <w:rPr>
          <w:rFonts w:ascii="メイリオ" w:eastAsia="メイリオ" w:hAnsi="メイリオ"/>
          <w:sz w:val="24"/>
          <w:szCs w:val="24"/>
        </w:rPr>
      </w:pPr>
    </w:p>
    <w:p w14:paraId="0B65F977" w14:textId="3EF6827A" w:rsidR="008921D6" w:rsidRPr="00413747" w:rsidRDefault="00E5667F" w:rsidP="008921D6">
      <w:pPr>
        <w:spacing w:line="320" w:lineRule="exact"/>
        <w:rPr>
          <w:rFonts w:ascii="メイリオ" w:eastAsia="メイリオ" w:hAnsi="メイリオ"/>
          <w:color w:val="FF0000"/>
          <w:sz w:val="24"/>
          <w:szCs w:val="24"/>
          <w:u w:val="wave"/>
          <w:bdr w:val="single" w:sz="4" w:space="0" w:color="auto"/>
        </w:rPr>
      </w:pPr>
      <w:r>
        <w:rPr>
          <w:rFonts w:ascii="メイリオ" w:eastAsia="メイリオ" w:hAnsi="メイリオ" w:hint="eastAsia"/>
          <w:color w:val="FF0000"/>
          <w:sz w:val="24"/>
          <w:szCs w:val="24"/>
          <w:u w:val="wave"/>
          <w:bdr w:val="single" w:sz="4" w:space="0" w:color="auto"/>
        </w:rPr>
        <w:t>本調査は、食品製造業者が小売業者</w:t>
      </w:r>
      <w:r w:rsidR="00306969">
        <w:rPr>
          <w:rFonts w:ascii="メイリオ" w:eastAsia="メイリオ" w:hAnsi="メイリオ" w:hint="eastAsia"/>
          <w:color w:val="FF0000"/>
          <w:sz w:val="24"/>
          <w:szCs w:val="24"/>
          <w:u w:val="wave"/>
          <w:bdr w:val="single" w:sz="4" w:space="0" w:color="auto"/>
        </w:rPr>
        <w:t>、卸売業者、食品製造業者、飲食店</w:t>
      </w:r>
      <w:r>
        <w:rPr>
          <w:rFonts w:ascii="メイリオ" w:eastAsia="メイリオ" w:hAnsi="メイリオ" w:hint="eastAsia"/>
          <w:color w:val="FF0000"/>
          <w:sz w:val="24"/>
          <w:szCs w:val="24"/>
          <w:u w:val="wave"/>
          <w:bdr w:val="single" w:sz="4" w:space="0" w:color="auto"/>
        </w:rPr>
        <w:t>等から発注を受け、受注側となった場合の取引状況をお聞きする調査です</w:t>
      </w:r>
      <w:r w:rsidR="008921D6" w:rsidRPr="00413747">
        <w:rPr>
          <w:rFonts w:ascii="メイリオ" w:eastAsia="メイリオ" w:hAnsi="メイリオ" w:hint="eastAsia"/>
          <w:color w:val="FF0000"/>
          <w:sz w:val="24"/>
          <w:szCs w:val="24"/>
          <w:u w:val="wave"/>
          <w:bdr w:val="single" w:sz="4" w:space="0" w:color="auto"/>
        </w:rPr>
        <w:t>。</w:t>
      </w:r>
    </w:p>
    <w:p w14:paraId="3D894693" w14:textId="56654892" w:rsidR="008921D6" w:rsidRPr="00E5667F" w:rsidRDefault="008921D6" w:rsidP="00CB3578">
      <w:pPr>
        <w:spacing w:line="320" w:lineRule="exact"/>
        <w:ind w:left="480" w:hangingChars="200" w:hanging="480"/>
        <w:rPr>
          <w:rFonts w:ascii="メイリオ" w:eastAsia="メイリオ" w:hAnsi="メイリオ"/>
          <w:sz w:val="24"/>
          <w:szCs w:val="24"/>
        </w:rPr>
      </w:pPr>
    </w:p>
    <w:p w14:paraId="3576E962" w14:textId="77777777" w:rsidR="00E5667F" w:rsidRDefault="00E5667F">
      <w:pPr>
        <w:widowControl/>
        <w:jc w:val="left"/>
        <w:rPr>
          <w:rFonts w:ascii="メイリオ" w:eastAsia="メイリオ" w:hAnsi="メイリオ"/>
          <w:sz w:val="24"/>
          <w:szCs w:val="24"/>
        </w:rPr>
      </w:pPr>
      <w:r>
        <w:rPr>
          <w:rFonts w:ascii="メイリオ" w:eastAsia="メイリオ" w:hAnsi="メイリオ"/>
          <w:sz w:val="24"/>
          <w:szCs w:val="24"/>
        </w:rPr>
        <w:br w:type="page"/>
      </w:r>
    </w:p>
    <w:p w14:paraId="6B9FF4B6" w14:textId="3765E5F4" w:rsidR="00A13761" w:rsidRPr="003B2F14" w:rsidRDefault="000E6923"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設問１</w:t>
      </w:r>
      <w:r w:rsidR="004A171C" w:rsidRPr="003B2F14">
        <w:rPr>
          <w:rFonts w:ascii="メイリオ" w:eastAsia="メイリオ" w:hAnsi="メイリオ" w:hint="eastAsia"/>
          <w:sz w:val="24"/>
          <w:szCs w:val="24"/>
        </w:rPr>
        <w:t xml:space="preserve">　</w:t>
      </w:r>
      <w:r w:rsidR="003E12E2">
        <w:rPr>
          <w:rFonts w:ascii="メイリオ" w:eastAsia="メイリオ" w:hAnsi="メイリオ" w:hint="eastAsia"/>
          <w:sz w:val="24"/>
          <w:szCs w:val="24"/>
        </w:rPr>
        <w:t>（１）</w:t>
      </w:r>
      <w:r w:rsidR="00A13761" w:rsidRPr="003B2F14">
        <w:rPr>
          <w:rFonts w:ascii="メイリオ" w:eastAsia="メイリオ" w:hAnsi="メイリオ" w:hint="eastAsia"/>
          <w:sz w:val="24"/>
          <w:szCs w:val="24"/>
        </w:rPr>
        <w:t>貴社の</w:t>
      </w:r>
      <w:r w:rsidR="008921D6">
        <w:rPr>
          <w:rFonts w:ascii="メイリオ" w:eastAsia="メイリオ" w:hAnsi="メイリオ" w:hint="eastAsia"/>
          <w:sz w:val="24"/>
          <w:szCs w:val="24"/>
        </w:rPr>
        <w:t>状況について</w:t>
      </w:r>
    </w:p>
    <w:p w14:paraId="3CB5229D" w14:textId="1AD315D7" w:rsidR="008921D6" w:rsidRDefault="008921D6" w:rsidP="008921D6">
      <w:pPr>
        <w:spacing w:line="320" w:lineRule="exact"/>
        <w:rPr>
          <w:rFonts w:ascii="メイリオ" w:eastAsia="メイリオ" w:hAnsi="メイリオ"/>
          <w:sz w:val="24"/>
          <w:szCs w:val="24"/>
        </w:rPr>
      </w:pPr>
    </w:p>
    <w:tbl>
      <w:tblPr>
        <w:tblStyle w:val="a7"/>
        <w:tblW w:w="0" w:type="auto"/>
        <w:tblInd w:w="108" w:type="dxa"/>
        <w:tblLook w:val="04A0" w:firstRow="1" w:lastRow="0" w:firstColumn="1" w:lastColumn="0" w:noHBand="0" w:noVBand="1"/>
      </w:tblPr>
      <w:tblGrid>
        <w:gridCol w:w="1414"/>
        <w:gridCol w:w="2965"/>
        <w:gridCol w:w="1413"/>
        <w:gridCol w:w="3388"/>
      </w:tblGrid>
      <w:tr w:rsidR="008921D6" w:rsidRPr="003B2F14" w14:paraId="7491DC56" w14:textId="77777777" w:rsidTr="008921D6">
        <w:trPr>
          <w:trHeight w:val="570"/>
        </w:trPr>
        <w:tc>
          <w:tcPr>
            <w:tcW w:w="1414" w:type="dxa"/>
            <w:vAlign w:val="center"/>
          </w:tcPr>
          <w:p w14:paraId="1E283842"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会社名</w:t>
            </w:r>
          </w:p>
        </w:tc>
        <w:tc>
          <w:tcPr>
            <w:tcW w:w="7766" w:type="dxa"/>
            <w:gridSpan w:val="3"/>
            <w:vAlign w:val="center"/>
          </w:tcPr>
          <w:p w14:paraId="0802F586"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7A7B5D07" w14:textId="77777777" w:rsidTr="008921D6">
        <w:trPr>
          <w:trHeight w:val="570"/>
        </w:trPr>
        <w:tc>
          <w:tcPr>
            <w:tcW w:w="1414" w:type="dxa"/>
            <w:vAlign w:val="center"/>
          </w:tcPr>
          <w:p w14:paraId="1ABEB419"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所在地</w:t>
            </w:r>
          </w:p>
        </w:tc>
        <w:tc>
          <w:tcPr>
            <w:tcW w:w="7766" w:type="dxa"/>
            <w:gridSpan w:val="3"/>
            <w:vAlign w:val="center"/>
          </w:tcPr>
          <w:p w14:paraId="210FE971"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5CB7A356" w14:textId="77777777" w:rsidTr="008921D6">
        <w:trPr>
          <w:trHeight w:val="570"/>
        </w:trPr>
        <w:tc>
          <w:tcPr>
            <w:tcW w:w="1414" w:type="dxa"/>
            <w:vAlign w:val="center"/>
          </w:tcPr>
          <w:p w14:paraId="69ACD299"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部署</w:t>
            </w:r>
          </w:p>
        </w:tc>
        <w:tc>
          <w:tcPr>
            <w:tcW w:w="2965" w:type="dxa"/>
            <w:vAlign w:val="center"/>
          </w:tcPr>
          <w:p w14:paraId="26181791" w14:textId="77777777" w:rsidR="008921D6" w:rsidRPr="003B2F14" w:rsidRDefault="008921D6" w:rsidP="008E2E22">
            <w:pPr>
              <w:spacing w:line="320" w:lineRule="exact"/>
              <w:jc w:val="center"/>
              <w:rPr>
                <w:rFonts w:ascii="メイリオ" w:eastAsia="メイリオ" w:hAnsi="メイリオ"/>
                <w:sz w:val="24"/>
                <w:szCs w:val="24"/>
              </w:rPr>
            </w:pPr>
          </w:p>
        </w:tc>
        <w:tc>
          <w:tcPr>
            <w:tcW w:w="1413" w:type="dxa"/>
            <w:vAlign w:val="center"/>
          </w:tcPr>
          <w:p w14:paraId="054CE34E"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役職</w:t>
            </w:r>
          </w:p>
        </w:tc>
        <w:tc>
          <w:tcPr>
            <w:tcW w:w="3388" w:type="dxa"/>
            <w:vAlign w:val="center"/>
          </w:tcPr>
          <w:p w14:paraId="71B8E1B4"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2F702382" w14:textId="77777777" w:rsidTr="008921D6">
        <w:trPr>
          <w:trHeight w:val="570"/>
        </w:trPr>
        <w:tc>
          <w:tcPr>
            <w:tcW w:w="1414" w:type="dxa"/>
            <w:vAlign w:val="center"/>
          </w:tcPr>
          <w:p w14:paraId="0C01F848" w14:textId="435B2624"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氏名</w:t>
            </w:r>
          </w:p>
        </w:tc>
        <w:tc>
          <w:tcPr>
            <w:tcW w:w="2965" w:type="dxa"/>
            <w:vAlign w:val="center"/>
          </w:tcPr>
          <w:p w14:paraId="429E940F" w14:textId="77777777" w:rsidR="008921D6" w:rsidRPr="003B2F14" w:rsidRDefault="008921D6" w:rsidP="008E2E22">
            <w:pPr>
              <w:spacing w:line="320" w:lineRule="exact"/>
              <w:jc w:val="center"/>
              <w:rPr>
                <w:rFonts w:ascii="メイリオ" w:eastAsia="メイリオ" w:hAnsi="メイリオ"/>
                <w:sz w:val="24"/>
                <w:szCs w:val="24"/>
              </w:rPr>
            </w:pPr>
          </w:p>
        </w:tc>
        <w:tc>
          <w:tcPr>
            <w:tcW w:w="1413" w:type="dxa"/>
            <w:tcBorders>
              <w:bottom w:val="single" w:sz="4" w:space="0" w:color="auto"/>
            </w:tcBorders>
            <w:vAlign w:val="center"/>
          </w:tcPr>
          <w:p w14:paraId="58A2DC3D"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電話番号</w:t>
            </w:r>
          </w:p>
        </w:tc>
        <w:tc>
          <w:tcPr>
            <w:tcW w:w="3388" w:type="dxa"/>
            <w:tcBorders>
              <w:bottom w:val="single" w:sz="4" w:space="0" w:color="auto"/>
            </w:tcBorders>
            <w:vAlign w:val="center"/>
          </w:tcPr>
          <w:p w14:paraId="7AE7F35D" w14:textId="77777777" w:rsidR="008921D6" w:rsidRPr="003B2F14" w:rsidRDefault="008921D6" w:rsidP="008E2E22">
            <w:pPr>
              <w:spacing w:line="320" w:lineRule="exact"/>
              <w:jc w:val="center"/>
              <w:rPr>
                <w:rFonts w:ascii="メイリオ" w:eastAsia="メイリオ" w:hAnsi="メイリオ"/>
                <w:sz w:val="24"/>
                <w:szCs w:val="24"/>
              </w:rPr>
            </w:pPr>
          </w:p>
        </w:tc>
      </w:tr>
      <w:tr w:rsidR="008921D6" w:rsidRPr="003B2F14" w14:paraId="28E860B4" w14:textId="77777777" w:rsidTr="008921D6">
        <w:trPr>
          <w:trHeight w:val="570"/>
        </w:trPr>
        <w:tc>
          <w:tcPr>
            <w:tcW w:w="1414" w:type="dxa"/>
            <w:vAlign w:val="center"/>
          </w:tcPr>
          <w:p w14:paraId="7C0EFB47" w14:textId="77777777" w:rsidR="008921D6" w:rsidRPr="003B2F14" w:rsidRDefault="008921D6" w:rsidP="008E2E22">
            <w:pPr>
              <w:spacing w:line="320" w:lineRule="exact"/>
              <w:jc w:val="center"/>
              <w:rPr>
                <w:rFonts w:ascii="メイリオ" w:eastAsia="メイリオ" w:hAnsi="メイリオ"/>
                <w:sz w:val="24"/>
                <w:szCs w:val="24"/>
              </w:rPr>
            </w:pPr>
            <w:r w:rsidRPr="003B2F14">
              <w:rPr>
                <w:rFonts w:ascii="メイリオ" w:eastAsia="メイリオ" w:hAnsi="メイリオ" w:hint="eastAsia"/>
                <w:sz w:val="24"/>
                <w:szCs w:val="24"/>
              </w:rPr>
              <w:t>ﾒｰﾙｱﾄﾞﾚｽ</w:t>
            </w:r>
          </w:p>
        </w:tc>
        <w:tc>
          <w:tcPr>
            <w:tcW w:w="2965" w:type="dxa"/>
            <w:vAlign w:val="center"/>
          </w:tcPr>
          <w:p w14:paraId="65CAD6D1" w14:textId="77777777" w:rsidR="008921D6" w:rsidRPr="003B2F14" w:rsidRDefault="008921D6" w:rsidP="008E2E22">
            <w:pPr>
              <w:spacing w:line="320" w:lineRule="exact"/>
              <w:jc w:val="center"/>
              <w:rPr>
                <w:rFonts w:ascii="メイリオ" w:eastAsia="メイリオ" w:hAnsi="メイリオ"/>
                <w:sz w:val="24"/>
                <w:szCs w:val="24"/>
              </w:rPr>
            </w:pPr>
          </w:p>
        </w:tc>
        <w:tc>
          <w:tcPr>
            <w:tcW w:w="1413" w:type="dxa"/>
            <w:tcBorders>
              <w:tr2bl w:val="single" w:sz="4" w:space="0" w:color="auto"/>
            </w:tcBorders>
            <w:vAlign w:val="center"/>
          </w:tcPr>
          <w:p w14:paraId="319FEBDD" w14:textId="77777777" w:rsidR="008921D6" w:rsidRPr="003B2F14" w:rsidRDefault="008921D6" w:rsidP="008E2E22">
            <w:pPr>
              <w:spacing w:line="320" w:lineRule="exact"/>
              <w:jc w:val="center"/>
              <w:rPr>
                <w:rFonts w:ascii="メイリオ" w:eastAsia="メイリオ" w:hAnsi="メイリオ"/>
                <w:sz w:val="24"/>
                <w:szCs w:val="24"/>
              </w:rPr>
            </w:pPr>
          </w:p>
        </w:tc>
        <w:tc>
          <w:tcPr>
            <w:tcW w:w="3388" w:type="dxa"/>
            <w:tcBorders>
              <w:tr2bl w:val="single" w:sz="4" w:space="0" w:color="auto"/>
            </w:tcBorders>
            <w:vAlign w:val="center"/>
          </w:tcPr>
          <w:p w14:paraId="5F285241" w14:textId="77777777" w:rsidR="008921D6" w:rsidRPr="003B2F14" w:rsidRDefault="008921D6" w:rsidP="008E2E22">
            <w:pPr>
              <w:spacing w:line="320" w:lineRule="exact"/>
              <w:jc w:val="center"/>
              <w:rPr>
                <w:rFonts w:ascii="メイリオ" w:eastAsia="メイリオ" w:hAnsi="メイリオ"/>
                <w:sz w:val="24"/>
                <w:szCs w:val="24"/>
              </w:rPr>
            </w:pPr>
          </w:p>
        </w:tc>
      </w:tr>
    </w:tbl>
    <w:p w14:paraId="75D2B21A" w14:textId="77777777" w:rsidR="008921D6" w:rsidRPr="003B2F14" w:rsidRDefault="008921D6" w:rsidP="008921D6">
      <w:pPr>
        <w:spacing w:line="320" w:lineRule="exact"/>
        <w:rPr>
          <w:rFonts w:ascii="メイリオ" w:eastAsia="メイリオ" w:hAnsi="メイリオ"/>
          <w:sz w:val="24"/>
          <w:szCs w:val="24"/>
        </w:rPr>
      </w:pPr>
    </w:p>
    <w:p w14:paraId="3491637D" w14:textId="6456A8D8" w:rsidR="00C352CD" w:rsidRPr="003B2F14" w:rsidRDefault="00A13761" w:rsidP="00C352CD">
      <w:pPr>
        <w:spacing w:line="320" w:lineRule="exact"/>
        <w:ind w:left="648" w:hangingChars="270" w:hanging="648"/>
        <w:rPr>
          <w:rFonts w:ascii="メイリオ" w:eastAsia="メイリオ" w:hAnsi="メイリオ"/>
          <w:sz w:val="24"/>
          <w:szCs w:val="24"/>
        </w:rPr>
      </w:pPr>
      <w:r w:rsidRPr="003B2F14">
        <w:rPr>
          <w:rFonts w:ascii="メイリオ" w:eastAsia="メイリオ" w:hAnsi="メイリオ" w:hint="eastAsia"/>
          <w:sz w:val="24"/>
          <w:szCs w:val="24"/>
        </w:rPr>
        <w:t>（</w:t>
      </w:r>
      <w:r w:rsidR="003E12E2">
        <w:rPr>
          <w:rFonts w:ascii="メイリオ" w:eastAsia="メイリオ" w:hAnsi="メイリオ" w:hint="eastAsia"/>
          <w:sz w:val="24"/>
          <w:szCs w:val="24"/>
        </w:rPr>
        <w:t>２</w:t>
      </w:r>
      <w:r w:rsidRPr="003B2F14">
        <w:rPr>
          <w:rFonts w:ascii="メイリオ" w:eastAsia="メイリオ" w:hAnsi="メイリオ" w:hint="eastAsia"/>
          <w:sz w:val="24"/>
          <w:szCs w:val="24"/>
        </w:rPr>
        <w:t>）貴社</w:t>
      </w:r>
      <w:r w:rsidR="00C352CD" w:rsidRPr="003B2F14">
        <w:rPr>
          <w:rFonts w:ascii="メイリオ" w:eastAsia="メイリオ" w:hAnsi="メイリオ" w:hint="eastAsia"/>
          <w:sz w:val="24"/>
          <w:szCs w:val="24"/>
        </w:rPr>
        <w:t>の主な取引先の業態（売上上位</w:t>
      </w:r>
      <w:r w:rsidR="00AD560B">
        <w:rPr>
          <w:rFonts w:ascii="メイリオ" w:eastAsia="メイリオ" w:hAnsi="メイリオ" w:hint="eastAsia"/>
          <w:sz w:val="24"/>
          <w:szCs w:val="24"/>
        </w:rPr>
        <w:t>３</w:t>
      </w:r>
      <w:r w:rsidR="00C352CD" w:rsidRPr="003B2F14">
        <w:rPr>
          <w:rFonts w:ascii="メイリオ" w:eastAsia="メイリオ" w:hAnsi="メイリオ" w:hint="eastAsia"/>
          <w:sz w:val="24"/>
          <w:szCs w:val="24"/>
        </w:rPr>
        <w:t>位まで）について教えてください。</w:t>
      </w:r>
    </w:p>
    <w:p w14:paraId="148C5CE8" w14:textId="77777777" w:rsidR="00C352CD" w:rsidRPr="008921D6" w:rsidRDefault="00C352CD" w:rsidP="00C352CD">
      <w:pPr>
        <w:spacing w:line="320" w:lineRule="exact"/>
        <w:ind w:left="648" w:hangingChars="270" w:hanging="648"/>
        <w:rPr>
          <w:rFonts w:ascii="メイリオ" w:eastAsia="メイリオ" w:hAnsi="メイリオ"/>
          <w:sz w:val="24"/>
          <w:szCs w:val="24"/>
        </w:rPr>
      </w:pPr>
    </w:p>
    <w:tbl>
      <w:tblPr>
        <w:tblStyle w:val="a7"/>
        <w:tblW w:w="0" w:type="auto"/>
        <w:tblInd w:w="534" w:type="dxa"/>
        <w:tblLook w:val="04A0" w:firstRow="1" w:lastRow="0" w:firstColumn="1" w:lastColumn="0" w:noHBand="0" w:noVBand="1"/>
      </w:tblPr>
      <w:tblGrid>
        <w:gridCol w:w="4110"/>
        <w:gridCol w:w="3856"/>
      </w:tblGrid>
      <w:tr w:rsidR="00A13761" w:rsidRPr="003B2F14" w14:paraId="438CBC71" w14:textId="77777777" w:rsidTr="00C352CD">
        <w:tc>
          <w:tcPr>
            <w:tcW w:w="4110" w:type="dxa"/>
          </w:tcPr>
          <w:p w14:paraId="63BED7A9"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業態</w:t>
            </w:r>
          </w:p>
        </w:tc>
        <w:tc>
          <w:tcPr>
            <w:tcW w:w="3856" w:type="dxa"/>
          </w:tcPr>
          <w:p w14:paraId="244BE342" w14:textId="7AA8831F" w:rsidR="00A13761" w:rsidRPr="003B2F14" w:rsidRDefault="00A13761" w:rsidP="00C352CD">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売上</w:t>
            </w:r>
            <w:r w:rsidR="00C352CD" w:rsidRPr="003B2F14">
              <w:rPr>
                <w:rFonts w:ascii="メイリオ" w:eastAsia="メイリオ" w:hAnsi="メイリオ" w:hint="eastAsia"/>
                <w:sz w:val="24"/>
                <w:szCs w:val="24"/>
              </w:rPr>
              <w:t>上位</w:t>
            </w:r>
            <w:r w:rsidR="004A7447">
              <w:rPr>
                <w:rFonts w:ascii="メイリオ" w:eastAsia="メイリオ" w:hAnsi="メイリオ" w:hint="eastAsia"/>
                <w:sz w:val="24"/>
                <w:szCs w:val="24"/>
              </w:rPr>
              <w:t>３</w:t>
            </w:r>
            <w:r w:rsidR="00C352CD" w:rsidRPr="003B2F14">
              <w:rPr>
                <w:rFonts w:ascii="メイリオ" w:eastAsia="メイリオ" w:hAnsi="メイリオ" w:hint="eastAsia"/>
                <w:sz w:val="24"/>
                <w:szCs w:val="24"/>
              </w:rPr>
              <w:t>位まで記入。</w:t>
            </w:r>
          </w:p>
          <w:p w14:paraId="2B6457E5" w14:textId="7834A9E8" w:rsidR="00C352CD" w:rsidRPr="003B2F14" w:rsidRDefault="00C352CD" w:rsidP="00C352CD">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（①、②、③等と順位が分かるようにご記載ください。）</w:t>
            </w:r>
          </w:p>
        </w:tc>
      </w:tr>
      <w:tr w:rsidR="00C17214" w:rsidRPr="003B2F14" w14:paraId="4DE93EC6" w14:textId="77777777" w:rsidTr="00C352CD">
        <w:tc>
          <w:tcPr>
            <w:tcW w:w="4110" w:type="dxa"/>
            <w:shd w:val="clear" w:color="auto" w:fill="DDD9C3" w:themeFill="background2" w:themeFillShade="E6"/>
          </w:tcPr>
          <w:p w14:paraId="0EF88CA8" w14:textId="76D773BF" w:rsidR="00C17214" w:rsidRPr="003B2F14" w:rsidRDefault="00C17214"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小売業</w:t>
            </w:r>
          </w:p>
        </w:tc>
        <w:tc>
          <w:tcPr>
            <w:tcW w:w="3856" w:type="dxa"/>
            <w:tcBorders>
              <w:tl2br w:val="single" w:sz="4" w:space="0" w:color="auto"/>
            </w:tcBorders>
            <w:shd w:val="clear" w:color="auto" w:fill="DDD9C3" w:themeFill="background2" w:themeFillShade="E6"/>
          </w:tcPr>
          <w:p w14:paraId="7038CBA4" w14:textId="77777777" w:rsidR="00C17214" w:rsidRPr="003B2F14" w:rsidRDefault="00C17214" w:rsidP="006F64AB">
            <w:pPr>
              <w:spacing w:line="320" w:lineRule="exact"/>
              <w:rPr>
                <w:rFonts w:ascii="メイリオ" w:eastAsia="メイリオ" w:hAnsi="メイリオ"/>
                <w:sz w:val="24"/>
                <w:szCs w:val="24"/>
              </w:rPr>
            </w:pPr>
          </w:p>
        </w:tc>
      </w:tr>
      <w:tr w:rsidR="00A13761" w:rsidRPr="003B2F14" w14:paraId="15133FCE" w14:textId="77777777" w:rsidTr="00C352CD">
        <w:tc>
          <w:tcPr>
            <w:tcW w:w="4110" w:type="dxa"/>
          </w:tcPr>
          <w:p w14:paraId="09260323"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食品スーパー</w:t>
            </w:r>
          </w:p>
        </w:tc>
        <w:tc>
          <w:tcPr>
            <w:tcW w:w="3856" w:type="dxa"/>
          </w:tcPr>
          <w:p w14:paraId="1252FF27" w14:textId="2DC1E9A9"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5D40CB41" w14:textId="77777777" w:rsidTr="00C352CD">
        <w:tc>
          <w:tcPr>
            <w:tcW w:w="4110" w:type="dxa"/>
          </w:tcPr>
          <w:p w14:paraId="1E838400"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総合スーパー</w:t>
            </w:r>
          </w:p>
        </w:tc>
        <w:tc>
          <w:tcPr>
            <w:tcW w:w="3856" w:type="dxa"/>
          </w:tcPr>
          <w:p w14:paraId="366BB663" w14:textId="032DCFD7"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21E189BB" w14:textId="77777777" w:rsidTr="00C352CD">
        <w:tc>
          <w:tcPr>
            <w:tcW w:w="4110" w:type="dxa"/>
          </w:tcPr>
          <w:p w14:paraId="19C26DE8"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百貨店</w:t>
            </w:r>
          </w:p>
        </w:tc>
        <w:tc>
          <w:tcPr>
            <w:tcW w:w="3856" w:type="dxa"/>
          </w:tcPr>
          <w:p w14:paraId="52FF2955" w14:textId="0F8B1D9C"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29A2FC1D" w14:textId="77777777" w:rsidTr="00C352CD">
        <w:tc>
          <w:tcPr>
            <w:tcW w:w="4110" w:type="dxa"/>
          </w:tcPr>
          <w:p w14:paraId="646D9B54"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ドラッグストア</w:t>
            </w:r>
          </w:p>
        </w:tc>
        <w:tc>
          <w:tcPr>
            <w:tcW w:w="3856" w:type="dxa"/>
          </w:tcPr>
          <w:p w14:paraId="5BECE1E5" w14:textId="66FBAD7B"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7E1DFA2B" w14:textId="77777777" w:rsidTr="00C352CD">
        <w:tc>
          <w:tcPr>
            <w:tcW w:w="4110" w:type="dxa"/>
          </w:tcPr>
          <w:p w14:paraId="6CAEA9EB"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ディスカウントストア</w:t>
            </w:r>
          </w:p>
        </w:tc>
        <w:tc>
          <w:tcPr>
            <w:tcW w:w="3856" w:type="dxa"/>
          </w:tcPr>
          <w:p w14:paraId="03B97DDB" w14:textId="603B4749"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626FAA9F" w14:textId="77777777" w:rsidTr="00C352CD">
        <w:tc>
          <w:tcPr>
            <w:tcW w:w="4110" w:type="dxa"/>
          </w:tcPr>
          <w:p w14:paraId="5F134BFD"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ホームセンター</w:t>
            </w:r>
          </w:p>
        </w:tc>
        <w:tc>
          <w:tcPr>
            <w:tcW w:w="3856" w:type="dxa"/>
          </w:tcPr>
          <w:p w14:paraId="0257193B" w14:textId="5D2AA22B"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0B67A886" w14:textId="77777777" w:rsidTr="00C352CD">
        <w:tc>
          <w:tcPr>
            <w:tcW w:w="4110" w:type="dxa"/>
          </w:tcPr>
          <w:p w14:paraId="70F18CD3"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コンビニエンスストア</w:t>
            </w:r>
          </w:p>
        </w:tc>
        <w:tc>
          <w:tcPr>
            <w:tcW w:w="3856" w:type="dxa"/>
          </w:tcPr>
          <w:p w14:paraId="7DB45D2E" w14:textId="479C45FB"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5FC04C76" w14:textId="77777777" w:rsidTr="00C352CD">
        <w:tc>
          <w:tcPr>
            <w:tcW w:w="4110" w:type="dxa"/>
          </w:tcPr>
          <w:p w14:paraId="22B8C511"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100円ショップ</w:t>
            </w:r>
          </w:p>
        </w:tc>
        <w:tc>
          <w:tcPr>
            <w:tcW w:w="3856" w:type="dxa"/>
          </w:tcPr>
          <w:p w14:paraId="256CF358" w14:textId="51357969"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03635BF6" w14:textId="77777777" w:rsidTr="00C352CD">
        <w:tc>
          <w:tcPr>
            <w:tcW w:w="4110" w:type="dxa"/>
          </w:tcPr>
          <w:p w14:paraId="6F422E5F"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生協</w:t>
            </w:r>
          </w:p>
        </w:tc>
        <w:tc>
          <w:tcPr>
            <w:tcW w:w="3856" w:type="dxa"/>
          </w:tcPr>
          <w:p w14:paraId="58F9D4BE" w14:textId="0B7F9913" w:rsidR="00A13761" w:rsidRPr="003B2F14" w:rsidRDefault="00A13761" w:rsidP="006F64AB">
            <w:pPr>
              <w:spacing w:line="320" w:lineRule="exact"/>
              <w:jc w:val="right"/>
              <w:rPr>
                <w:rFonts w:ascii="メイリオ" w:eastAsia="メイリオ" w:hAnsi="メイリオ"/>
                <w:sz w:val="24"/>
                <w:szCs w:val="24"/>
              </w:rPr>
            </w:pPr>
          </w:p>
        </w:tc>
      </w:tr>
      <w:tr w:rsidR="00A13761" w:rsidRPr="003B2F14" w14:paraId="5766E3B4" w14:textId="77777777" w:rsidTr="00C352CD">
        <w:tc>
          <w:tcPr>
            <w:tcW w:w="4110" w:type="dxa"/>
          </w:tcPr>
          <w:p w14:paraId="15CBA52A" w14:textId="77777777"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通販業者</w:t>
            </w:r>
          </w:p>
        </w:tc>
        <w:tc>
          <w:tcPr>
            <w:tcW w:w="3856" w:type="dxa"/>
          </w:tcPr>
          <w:p w14:paraId="408C09F5" w14:textId="39201EE8" w:rsidR="00A13761" w:rsidRPr="003B2F14" w:rsidRDefault="00A13761" w:rsidP="006F64AB">
            <w:pPr>
              <w:spacing w:line="320" w:lineRule="exact"/>
              <w:jc w:val="right"/>
              <w:rPr>
                <w:rFonts w:ascii="メイリオ" w:eastAsia="メイリオ" w:hAnsi="メイリオ"/>
                <w:sz w:val="24"/>
                <w:szCs w:val="24"/>
              </w:rPr>
            </w:pPr>
          </w:p>
        </w:tc>
      </w:tr>
      <w:tr w:rsidR="00C352CD" w:rsidRPr="003B2F14" w14:paraId="3B5B76B1" w14:textId="77777777" w:rsidTr="00C352CD">
        <w:tc>
          <w:tcPr>
            <w:tcW w:w="4110" w:type="dxa"/>
          </w:tcPr>
          <w:p w14:paraId="67FCEC40" w14:textId="1284C5EC" w:rsidR="00C352CD" w:rsidRPr="003B2F14" w:rsidRDefault="00C352CD" w:rsidP="0059680E">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その他（　　　　　　　　　　　）</w:t>
            </w:r>
          </w:p>
        </w:tc>
        <w:tc>
          <w:tcPr>
            <w:tcW w:w="3856" w:type="dxa"/>
          </w:tcPr>
          <w:p w14:paraId="6D0030C2" w14:textId="204E7C2E" w:rsidR="00C352CD" w:rsidRPr="003B2F14" w:rsidRDefault="00C352CD" w:rsidP="0059680E">
            <w:pPr>
              <w:spacing w:line="320" w:lineRule="exact"/>
              <w:jc w:val="right"/>
              <w:rPr>
                <w:rFonts w:ascii="メイリオ" w:eastAsia="メイリオ" w:hAnsi="メイリオ"/>
                <w:sz w:val="24"/>
                <w:szCs w:val="24"/>
              </w:rPr>
            </w:pPr>
          </w:p>
        </w:tc>
      </w:tr>
      <w:tr w:rsidR="00C17214" w:rsidRPr="003B2F14" w14:paraId="3665B0F2" w14:textId="77777777" w:rsidTr="00C352CD">
        <w:tc>
          <w:tcPr>
            <w:tcW w:w="4110" w:type="dxa"/>
            <w:shd w:val="clear" w:color="auto" w:fill="DDD9C3" w:themeFill="background2" w:themeFillShade="E6"/>
          </w:tcPr>
          <w:p w14:paraId="433D47D9" w14:textId="21C9CE79" w:rsidR="00C17214" w:rsidRPr="003B2F14" w:rsidRDefault="00C17214"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小売業以外</w:t>
            </w:r>
          </w:p>
        </w:tc>
        <w:tc>
          <w:tcPr>
            <w:tcW w:w="3856" w:type="dxa"/>
            <w:tcBorders>
              <w:tl2br w:val="single" w:sz="4" w:space="0" w:color="auto"/>
            </w:tcBorders>
            <w:shd w:val="clear" w:color="auto" w:fill="DDD9C3" w:themeFill="background2" w:themeFillShade="E6"/>
          </w:tcPr>
          <w:p w14:paraId="20FA1E36" w14:textId="77777777" w:rsidR="00C17214" w:rsidRPr="003B2F14" w:rsidRDefault="00C17214" w:rsidP="006F64AB">
            <w:pPr>
              <w:spacing w:line="320" w:lineRule="exact"/>
              <w:jc w:val="right"/>
              <w:rPr>
                <w:rFonts w:ascii="メイリオ" w:eastAsia="メイリオ" w:hAnsi="メイリオ"/>
                <w:sz w:val="24"/>
                <w:szCs w:val="24"/>
              </w:rPr>
            </w:pPr>
          </w:p>
        </w:tc>
      </w:tr>
      <w:tr w:rsidR="00C352CD" w:rsidRPr="003B2F14" w14:paraId="31972822" w14:textId="77777777" w:rsidTr="00C352CD">
        <w:tc>
          <w:tcPr>
            <w:tcW w:w="4110" w:type="dxa"/>
          </w:tcPr>
          <w:p w14:paraId="01DF0D71" w14:textId="4BA209DF" w:rsidR="00C352CD" w:rsidRPr="003B2F14" w:rsidRDefault="00C352CD" w:rsidP="0059680E">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食品メーカー</w:t>
            </w:r>
          </w:p>
        </w:tc>
        <w:tc>
          <w:tcPr>
            <w:tcW w:w="3856" w:type="dxa"/>
          </w:tcPr>
          <w:p w14:paraId="65135455" w14:textId="7DFEB8A3" w:rsidR="00C352CD" w:rsidRPr="003B2F14" w:rsidRDefault="00C352CD" w:rsidP="0059680E">
            <w:pPr>
              <w:spacing w:line="320" w:lineRule="exact"/>
              <w:jc w:val="right"/>
              <w:rPr>
                <w:rFonts w:ascii="メイリオ" w:eastAsia="メイリオ" w:hAnsi="メイリオ"/>
                <w:sz w:val="24"/>
                <w:szCs w:val="24"/>
              </w:rPr>
            </w:pPr>
          </w:p>
        </w:tc>
      </w:tr>
      <w:tr w:rsidR="00257240" w:rsidRPr="003B2F14" w14:paraId="6DD446E9" w14:textId="77777777" w:rsidTr="00C352CD">
        <w:tc>
          <w:tcPr>
            <w:tcW w:w="4110" w:type="dxa"/>
          </w:tcPr>
          <w:p w14:paraId="0C8E6F4F" w14:textId="77777777" w:rsidR="00257240" w:rsidRPr="003B2F14" w:rsidRDefault="00257240"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飲食店</w:t>
            </w:r>
          </w:p>
        </w:tc>
        <w:tc>
          <w:tcPr>
            <w:tcW w:w="3856" w:type="dxa"/>
          </w:tcPr>
          <w:p w14:paraId="4F50E7AA" w14:textId="4AE1D2C9" w:rsidR="00257240" w:rsidRPr="003B2F14" w:rsidRDefault="00257240" w:rsidP="006F64AB">
            <w:pPr>
              <w:spacing w:line="320" w:lineRule="exact"/>
              <w:jc w:val="right"/>
              <w:rPr>
                <w:rFonts w:ascii="メイリオ" w:eastAsia="メイリオ" w:hAnsi="メイリオ"/>
                <w:sz w:val="24"/>
                <w:szCs w:val="24"/>
              </w:rPr>
            </w:pPr>
          </w:p>
        </w:tc>
      </w:tr>
      <w:tr w:rsidR="00A13761" w:rsidRPr="003B2F14" w14:paraId="7E6EA2F6" w14:textId="77777777" w:rsidTr="00C352CD">
        <w:tc>
          <w:tcPr>
            <w:tcW w:w="4110" w:type="dxa"/>
          </w:tcPr>
          <w:p w14:paraId="03B156E7" w14:textId="6E5D0FC6" w:rsidR="00A13761" w:rsidRPr="003B2F14" w:rsidRDefault="00A13761" w:rsidP="00C17214">
            <w:pPr>
              <w:spacing w:line="320" w:lineRule="exact"/>
              <w:ind w:firstLineChars="98" w:firstLine="235"/>
              <w:rPr>
                <w:rFonts w:ascii="メイリオ" w:eastAsia="メイリオ" w:hAnsi="メイリオ"/>
                <w:sz w:val="24"/>
                <w:szCs w:val="24"/>
              </w:rPr>
            </w:pPr>
            <w:r w:rsidRPr="003B2F14">
              <w:rPr>
                <w:rFonts w:ascii="メイリオ" w:eastAsia="メイリオ" w:hAnsi="メイリオ" w:hint="eastAsia"/>
                <w:sz w:val="24"/>
                <w:szCs w:val="24"/>
              </w:rPr>
              <w:t>その他（</w:t>
            </w:r>
            <w:r w:rsidR="00C352CD" w:rsidRPr="003B2F14">
              <w:rPr>
                <w:rFonts w:ascii="メイリオ" w:eastAsia="メイリオ" w:hAnsi="メイリオ" w:hint="eastAsia"/>
                <w:sz w:val="24"/>
                <w:szCs w:val="24"/>
              </w:rPr>
              <w:t xml:space="preserve">　　　　　　　　　　　</w:t>
            </w:r>
            <w:r w:rsidRPr="003B2F14">
              <w:rPr>
                <w:rFonts w:ascii="メイリオ" w:eastAsia="メイリオ" w:hAnsi="メイリオ" w:hint="eastAsia"/>
                <w:sz w:val="24"/>
                <w:szCs w:val="24"/>
              </w:rPr>
              <w:t>）</w:t>
            </w:r>
          </w:p>
        </w:tc>
        <w:tc>
          <w:tcPr>
            <w:tcW w:w="3856" w:type="dxa"/>
          </w:tcPr>
          <w:p w14:paraId="455F91F1" w14:textId="546057C3" w:rsidR="00A13761" w:rsidRPr="003B2F14" w:rsidRDefault="00A13761" w:rsidP="006F64AB">
            <w:pPr>
              <w:spacing w:line="320" w:lineRule="exact"/>
              <w:jc w:val="right"/>
              <w:rPr>
                <w:rFonts w:ascii="メイリオ" w:eastAsia="メイリオ" w:hAnsi="メイリオ"/>
                <w:sz w:val="24"/>
                <w:szCs w:val="24"/>
              </w:rPr>
            </w:pPr>
          </w:p>
        </w:tc>
      </w:tr>
    </w:tbl>
    <w:p w14:paraId="741526E8" w14:textId="2232F99F" w:rsidR="00A13761" w:rsidRPr="003B2F14" w:rsidRDefault="00C352CD" w:rsidP="000E6923">
      <w:pPr>
        <w:spacing w:line="320" w:lineRule="exact"/>
        <w:ind w:leftChars="100" w:left="618" w:hangingChars="170" w:hanging="408"/>
        <w:rPr>
          <w:rFonts w:ascii="メイリオ" w:eastAsia="メイリオ" w:hAnsi="メイリオ"/>
          <w:sz w:val="24"/>
          <w:szCs w:val="24"/>
        </w:rPr>
      </w:pPr>
      <w:r w:rsidRPr="003B2F14">
        <w:rPr>
          <w:rFonts w:ascii="メイリオ" w:eastAsia="メイリオ" w:hAnsi="メイリオ" w:hint="eastAsia"/>
          <w:sz w:val="24"/>
          <w:szCs w:val="24"/>
        </w:rPr>
        <w:t>※　卸売業者を介して小売業者</w:t>
      </w:r>
      <w:r w:rsidR="000E6923" w:rsidRPr="003B2F14">
        <w:rPr>
          <w:rFonts w:ascii="メイリオ" w:eastAsia="メイリオ" w:hAnsi="メイリオ" w:hint="eastAsia"/>
          <w:sz w:val="24"/>
          <w:szCs w:val="24"/>
        </w:rPr>
        <w:t>等</w:t>
      </w:r>
      <w:r w:rsidRPr="003B2F14">
        <w:rPr>
          <w:rFonts w:ascii="メイリオ" w:eastAsia="メイリオ" w:hAnsi="メイリオ" w:hint="eastAsia"/>
          <w:sz w:val="24"/>
          <w:szCs w:val="24"/>
        </w:rPr>
        <w:t>に商品を納品している場合は、納品先の小売業者</w:t>
      </w:r>
      <w:r w:rsidR="000E6923" w:rsidRPr="003B2F14">
        <w:rPr>
          <w:rFonts w:ascii="メイリオ" w:eastAsia="メイリオ" w:hAnsi="メイリオ" w:hint="eastAsia"/>
          <w:sz w:val="24"/>
          <w:szCs w:val="24"/>
        </w:rPr>
        <w:t>等</w:t>
      </w:r>
      <w:r w:rsidRPr="003B2F14">
        <w:rPr>
          <w:rFonts w:ascii="メイリオ" w:eastAsia="メイリオ" w:hAnsi="メイリオ" w:hint="eastAsia"/>
          <w:sz w:val="24"/>
          <w:szCs w:val="24"/>
        </w:rPr>
        <w:t>の業態をご記入ください。</w:t>
      </w:r>
    </w:p>
    <w:p w14:paraId="196CB751" w14:textId="0EAABA75" w:rsidR="00C352CD" w:rsidRPr="003B2F14" w:rsidRDefault="00C352CD">
      <w:pPr>
        <w:widowControl/>
        <w:jc w:val="left"/>
        <w:rPr>
          <w:rFonts w:ascii="メイリオ" w:eastAsia="メイリオ" w:hAnsi="メイリオ"/>
          <w:sz w:val="24"/>
          <w:szCs w:val="24"/>
        </w:rPr>
      </w:pPr>
      <w:r w:rsidRPr="003B2F14">
        <w:rPr>
          <w:rFonts w:ascii="メイリオ" w:eastAsia="メイリオ" w:hAnsi="メイリオ"/>
          <w:sz w:val="24"/>
          <w:szCs w:val="24"/>
        </w:rPr>
        <w:br w:type="page"/>
      </w:r>
    </w:p>
    <w:p w14:paraId="6A828884" w14:textId="6D9E9E9E" w:rsidR="00A13761" w:rsidRPr="003B2F14" w:rsidRDefault="00A13761" w:rsidP="000E6923">
      <w:pPr>
        <w:spacing w:line="40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w:t>
      </w:r>
      <w:r w:rsidR="003E12E2">
        <w:rPr>
          <w:rFonts w:ascii="メイリオ" w:eastAsia="メイリオ" w:hAnsi="メイリオ" w:hint="eastAsia"/>
          <w:sz w:val="24"/>
          <w:szCs w:val="24"/>
        </w:rPr>
        <w:t>３</w:t>
      </w:r>
      <w:r w:rsidRPr="003B2F14">
        <w:rPr>
          <w:rFonts w:ascii="メイリオ" w:eastAsia="メイリオ" w:hAnsi="メイリオ" w:hint="eastAsia"/>
          <w:sz w:val="24"/>
          <w:szCs w:val="24"/>
        </w:rPr>
        <w:t>）貴社の</w:t>
      </w:r>
      <w:r w:rsidRPr="003B2F14">
        <w:rPr>
          <w:rFonts w:ascii="メイリオ" w:eastAsia="メイリオ" w:hAnsi="メイリオ" w:cs="Meiryo-Bold" w:hint="eastAsia"/>
          <w:color w:val="000000"/>
          <w:kern w:val="0"/>
          <w:sz w:val="24"/>
          <w:szCs w:val="24"/>
        </w:rPr>
        <w:t>業種（最も売上の大きいもの一つ）に○をご記入</w:t>
      </w:r>
      <w:r w:rsidR="000A306A">
        <w:rPr>
          <w:rFonts w:ascii="メイリオ" w:eastAsia="メイリオ" w:hAnsi="メイリオ" w:cs="Meiryo-Bold" w:hint="eastAsia"/>
          <w:color w:val="000000"/>
          <w:kern w:val="0"/>
          <w:sz w:val="24"/>
          <w:szCs w:val="24"/>
        </w:rPr>
        <w:t>くだ</w:t>
      </w:r>
      <w:r w:rsidRPr="003B2F14">
        <w:rPr>
          <w:rFonts w:ascii="メイリオ" w:eastAsia="メイリオ" w:hAnsi="メイリオ" w:cs="Meiryo-Bold" w:hint="eastAsia"/>
          <w:color w:val="000000"/>
          <w:kern w:val="0"/>
          <w:sz w:val="24"/>
          <w:szCs w:val="24"/>
        </w:rPr>
        <w:t>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6691"/>
        <w:gridCol w:w="992"/>
      </w:tblGrid>
      <w:tr w:rsidR="00A13761" w:rsidRPr="003B2F14" w14:paraId="1F4620D6" w14:textId="77777777" w:rsidTr="00EE7347">
        <w:trPr>
          <w:trHeight w:val="400"/>
        </w:trPr>
        <w:tc>
          <w:tcPr>
            <w:tcW w:w="6691" w:type="dxa"/>
          </w:tcPr>
          <w:p w14:paraId="2CBC2212" w14:textId="77777777" w:rsidR="00A13761" w:rsidRPr="003B2F14" w:rsidRDefault="00A13761" w:rsidP="000E6923">
            <w:pPr>
              <w:spacing w:line="400" w:lineRule="exact"/>
              <w:rPr>
                <w:rFonts w:ascii="メイリオ" w:eastAsia="メイリオ" w:hAnsi="メイリオ"/>
                <w:sz w:val="24"/>
                <w:szCs w:val="24"/>
              </w:rPr>
            </w:pPr>
            <w:r w:rsidRPr="003B2F14">
              <w:rPr>
                <w:rFonts w:ascii="メイリオ" w:eastAsia="メイリオ" w:hAnsi="メイリオ" w:hint="eastAsia"/>
                <w:sz w:val="24"/>
                <w:szCs w:val="24"/>
              </w:rPr>
              <w:t>業種</w:t>
            </w:r>
          </w:p>
        </w:tc>
        <w:tc>
          <w:tcPr>
            <w:tcW w:w="992" w:type="dxa"/>
            <w:tcBorders>
              <w:tr2bl w:val="single" w:sz="4" w:space="0" w:color="auto"/>
            </w:tcBorders>
          </w:tcPr>
          <w:p w14:paraId="4873D884" w14:textId="77777777" w:rsidR="00A13761" w:rsidRPr="003B2F14" w:rsidRDefault="00A13761" w:rsidP="000E6923">
            <w:pPr>
              <w:spacing w:line="400" w:lineRule="exact"/>
              <w:rPr>
                <w:rFonts w:ascii="メイリオ" w:eastAsia="メイリオ" w:hAnsi="メイリオ"/>
                <w:sz w:val="24"/>
                <w:szCs w:val="24"/>
              </w:rPr>
            </w:pPr>
          </w:p>
        </w:tc>
      </w:tr>
      <w:tr w:rsidR="005312C6" w:rsidRPr="003B2F14" w14:paraId="3308C7A0" w14:textId="77777777" w:rsidTr="00EE7347">
        <w:trPr>
          <w:trHeight w:val="400"/>
        </w:trPr>
        <w:tc>
          <w:tcPr>
            <w:tcW w:w="6691" w:type="dxa"/>
          </w:tcPr>
          <w:p w14:paraId="60668642" w14:textId="66192FAF"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畜産食料品製造業</w:t>
            </w:r>
          </w:p>
        </w:tc>
        <w:tc>
          <w:tcPr>
            <w:tcW w:w="992" w:type="dxa"/>
          </w:tcPr>
          <w:p w14:paraId="58398DFB"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0AB60B98" w14:textId="77777777" w:rsidTr="00EE7347">
        <w:trPr>
          <w:trHeight w:val="400"/>
        </w:trPr>
        <w:tc>
          <w:tcPr>
            <w:tcW w:w="6691" w:type="dxa"/>
          </w:tcPr>
          <w:p w14:paraId="72DF1F1C" w14:textId="76D5D1EE"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水産食料品製造業</w:t>
            </w:r>
          </w:p>
        </w:tc>
        <w:tc>
          <w:tcPr>
            <w:tcW w:w="992" w:type="dxa"/>
          </w:tcPr>
          <w:p w14:paraId="74B97B24" w14:textId="50F9005B"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529DF360" w14:textId="77777777" w:rsidTr="00EE7347">
        <w:trPr>
          <w:trHeight w:val="400"/>
        </w:trPr>
        <w:tc>
          <w:tcPr>
            <w:tcW w:w="6691" w:type="dxa"/>
          </w:tcPr>
          <w:p w14:paraId="04E76EE9" w14:textId="1C146E95"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野菜缶詰・果実缶詰・農産保存食料品製造業</w:t>
            </w:r>
          </w:p>
        </w:tc>
        <w:tc>
          <w:tcPr>
            <w:tcW w:w="992" w:type="dxa"/>
          </w:tcPr>
          <w:p w14:paraId="3D9685F6" w14:textId="5F36EAED"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147CB445" w14:textId="77777777" w:rsidTr="00EE7347">
        <w:trPr>
          <w:trHeight w:val="400"/>
        </w:trPr>
        <w:tc>
          <w:tcPr>
            <w:tcW w:w="6691" w:type="dxa"/>
          </w:tcPr>
          <w:p w14:paraId="108E8EE2" w14:textId="56E3028D"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調味料製造業</w:t>
            </w:r>
          </w:p>
        </w:tc>
        <w:tc>
          <w:tcPr>
            <w:tcW w:w="992" w:type="dxa"/>
          </w:tcPr>
          <w:p w14:paraId="480C21E2"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7AED3A7B" w14:textId="77777777" w:rsidTr="00EE7347">
        <w:trPr>
          <w:trHeight w:val="400"/>
        </w:trPr>
        <w:tc>
          <w:tcPr>
            <w:tcW w:w="6691" w:type="dxa"/>
          </w:tcPr>
          <w:p w14:paraId="0F1C7464" w14:textId="5DE5AC72"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糖類製造業</w:t>
            </w:r>
          </w:p>
        </w:tc>
        <w:tc>
          <w:tcPr>
            <w:tcW w:w="992" w:type="dxa"/>
          </w:tcPr>
          <w:p w14:paraId="51A9D214" w14:textId="235A1155"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38848235" w14:textId="77777777" w:rsidTr="00EE7347">
        <w:trPr>
          <w:trHeight w:val="400"/>
        </w:trPr>
        <w:tc>
          <w:tcPr>
            <w:tcW w:w="6691" w:type="dxa"/>
          </w:tcPr>
          <w:p w14:paraId="79E96C21" w14:textId="4F15675B"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精穀・製粉業</w:t>
            </w:r>
          </w:p>
        </w:tc>
        <w:tc>
          <w:tcPr>
            <w:tcW w:w="992" w:type="dxa"/>
          </w:tcPr>
          <w:p w14:paraId="0AE61A1D"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2C609504" w14:textId="77777777" w:rsidTr="00EE7347">
        <w:trPr>
          <w:trHeight w:val="400"/>
        </w:trPr>
        <w:tc>
          <w:tcPr>
            <w:tcW w:w="6691" w:type="dxa"/>
          </w:tcPr>
          <w:p w14:paraId="4E840385" w14:textId="032AF504"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パン・菓子製造業</w:t>
            </w:r>
          </w:p>
        </w:tc>
        <w:tc>
          <w:tcPr>
            <w:tcW w:w="992" w:type="dxa"/>
          </w:tcPr>
          <w:p w14:paraId="3987DE1B"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1F3ECF31" w14:textId="77777777" w:rsidTr="00EE7347">
        <w:trPr>
          <w:trHeight w:val="400"/>
        </w:trPr>
        <w:tc>
          <w:tcPr>
            <w:tcW w:w="6691" w:type="dxa"/>
          </w:tcPr>
          <w:p w14:paraId="104180D0" w14:textId="22063D99"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動植物油脂製造業</w:t>
            </w:r>
          </w:p>
        </w:tc>
        <w:tc>
          <w:tcPr>
            <w:tcW w:w="992" w:type="dxa"/>
          </w:tcPr>
          <w:p w14:paraId="3BF7748B"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61175EC3" w14:textId="77777777" w:rsidTr="00EE7347">
        <w:trPr>
          <w:trHeight w:val="400"/>
        </w:trPr>
        <w:tc>
          <w:tcPr>
            <w:tcW w:w="6691" w:type="dxa"/>
          </w:tcPr>
          <w:p w14:paraId="479F4458" w14:textId="20F6E092"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その他の食料品製造業</w:t>
            </w:r>
            <w:r>
              <w:rPr>
                <w:rFonts w:ascii="メイリオ" w:eastAsia="メイリオ" w:hAnsi="メイリオ" w:hint="eastAsia"/>
                <w:sz w:val="24"/>
                <w:szCs w:val="24"/>
              </w:rPr>
              <w:t xml:space="preserve">（内容：　　　　　</w:t>
            </w:r>
            <w:r w:rsidR="00EE7347">
              <w:rPr>
                <w:rFonts w:ascii="メイリオ" w:eastAsia="メイリオ" w:hAnsi="メイリオ" w:hint="eastAsia"/>
                <w:sz w:val="24"/>
                <w:szCs w:val="24"/>
              </w:rPr>
              <w:t xml:space="preserve">　　　　　</w:t>
            </w:r>
            <w:r>
              <w:rPr>
                <w:rFonts w:ascii="メイリオ" w:eastAsia="メイリオ" w:hAnsi="メイリオ" w:hint="eastAsia"/>
                <w:sz w:val="24"/>
                <w:szCs w:val="24"/>
              </w:rPr>
              <w:t>）</w:t>
            </w:r>
          </w:p>
        </w:tc>
        <w:tc>
          <w:tcPr>
            <w:tcW w:w="992" w:type="dxa"/>
          </w:tcPr>
          <w:p w14:paraId="440DD0FD"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6121EC28" w14:textId="77777777" w:rsidTr="00EE7347">
        <w:trPr>
          <w:trHeight w:val="400"/>
        </w:trPr>
        <w:tc>
          <w:tcPr>
            <w:tcW w:w="6691" w:type="dxa"/>
          </w:tcPr>
          <w:p w14:paraId="589B4B69" w14:textId="16EC5D95"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清涼飲料製造業</w:t>
            </w:r>
          </w:p>
        </w:tc>
        <w:tc>
          <w:tcPr>
            <w:tcW w:w="992" w:type="dxa"/>
          </w:tcPr>
          <w:p w14:paraId="58A8DC8D" w14:textId="77777777" w:rsidR="005312C6" w:rsidRPr="003B2F14" w:rsidRDefault="005312C6" w:rsidP="005312C6">
            <w:pPr>
              <w:spacing w:line="400" w:lineRule="exact"/>
              <w:jc w:val="right"/>
              <w:rPr>
                <w:rFonts w:ascii="メイリオ" w:eastAsia="メイリオ" w:hAnsi="メイリオ"/>
                <w:sz w:val="24"/>
                <w:szCs w:val="24"/>
              </w:rPr>
            </w:pPr>
          </w:p>
        </w:tc>
      </w:tr>
      <w:tr w:rsidR="005312C6" w:rsidRPr="003B2F14" w14:paraId="4AD08CC6" w14:textId="77777777" w:rsidTr="00EE7347">
        <w:trPr>
          <w:trHeight w:val="185"/>
        </w:trPr>
        <w:tc>
          <w:tcPr>
            <w:tcW w:w="6691" w:type="dxa"/>
          </w:tcPr>
          <w:p w14:paraId="6D6D99B0" w14:textId="04CEDD59" w:rsidR="005312C6" w:rsidRPr="003B2F14" w:rsidRDefault="005312C6" w:rsidP="005312C6">
            <w:pPr>
              <w:spacing w:line="400" w:lineRule="exact"/>
              <w:rPr>
                <w:rFonts w:ascii="メイリオ" w:eastAsia="メイリオ" w:hAnsi="メイリオ"/>
                <w:sz w:val="24"/>
                <w:szCs w:val="24"/>
              </w:rPr>
            </w:pPr>
            <w:r w:rsidRPr="002F1D7F">
              <w:rPr>
                <w:rFonts w:ascii="メイリオ" w:eastAsia="メイリオ" w:hAnsi="メイリオ" w:hint="eastAsia"/>
                <w:sz w:val="24"/>
                <w:szCs w:val="24"/>
              </w:rPr>
              <w:t>茶・コーヒー製造業（清涼飲料を除く）</w:t>
            </w:r>
          </w:p>
        </w:tc>
        <w:tc>
          <w:tcPr>
            <w:tcW w:w="992" w:type="dxa"/>
          </w:tcPr>
          <w:p w14:paraId="20ADE901" w14:textId="77777777" w:rsidR="005312C6" w:rsidRPr="003B2F14" w:rsidRDefault="005312C6" w:rsidP="005312C6">
            <w:pPr>
              <w:spacing w:line="400" w:lineRule="exact"/>
              <w:jc w:val="right"/>
              <w:rPr>
                <w:rFonts w:ascii="メイリオ" w:eastAsia="メイリオ" w:hAnsi="メイリオ"/>
                <w:sz w:val="24"/>
                <w:szCs w:val="24"/>
              </w:rPr>
            </w:pPr>
          </w:p>
        </w:tc>
      </w:tr>
    </w:tbl>
    <w:p w14:paraId="2123F190" w14:textId="0E2D3BE0" w:rsidR="00C352CD" w:rsidRDefault="00C352CD" w:rsidP="000E6923">
      <w:pPr>
        <w:spacing w:line="400" w:lineRule="exact"/>
        <w:rPr>
          <w:rFonts w:ascii="メイリオ" w:eastAsia="メイリオ" w:hAnsi="メイリオ"/>
          <w:sz w:val="24"/>
          <w:szCs w:val="24"/>
        </w:rPr>
      </w:pPr>
    </w:p>
    <w:p w14:paraId="4951A4EE" w14:textId="77777777" w:rsidR="00EE7347" w:rsidRPr="00EE7347" w:rsidRDefault="00EE7347" w:rsidP="00EE7347">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上記の業種は、日本標準産業分類の小分類から引用したものです。</w:t>
      </w:r>
    </w:p>
    <w:p w14:paraId="5C311633" w14:textId="5CA68233" w:rsidR="00EE7347" w:rsidRPr="00EE7347" w:rsidRDefault="00EE7347" w:rsidP="00EE7347">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業種の</w:t>
      </w:r>
      <w:r>
        <w:rPr>
          <w:rFonts w:ascii="メイリオ" w:eastAsia="メイリオ" w:hAnsi="メイリオ" w:hint="eastAsia"/>
          <w:sz w:val="24"/>
          <w:szCs w:val="24"/>
        </w:rPr>
        <w:t>細分類については、次ページを御確認ください。</w:t>
      </w:r>
    </w:p>
    <w:p w14:paraId="622D9744" w14:textId="77777777" w:rsidR="00EE7347" w:rsidRPr="00EE7347" w:rsidRDefault="00EE7347" w:rsidP="00EE7347">
      <w:pPr>
        <w:spacing w:line="400" w:lineRule="exact"/>
        <w:ind w:leftChars="100" w:left="210" w:firstLineChars="100" w:firstLine="240"/>
        <w:rPr>
          <w:rFonts w:ascii="メイリオ" w:eastAsia="メイリオ" w:hAnsi="メイリオ"/>
          <w:sz w:val="24"/>
          <w:szCs w:val="24"/>
        </w:rPr>
      </w:pPr>
    </w:p>
    <w:p w14:paraId="3B0DF9FF" w14:textId="77777777" w:rsidR="00EE7347" w:rsidRPr="003B2F14" w:rsidRDefault="00EE7347" w:rsidP="00EE7347">
      <w:pPr>
        <w:spacing w:line="400" w:lineRule="exact"/>
        <w:ind w:leftChars="100" w:left="210" w:firstLineChars="100" w:firstLine="240"/>
        <w:rPr>
          <w:rFonts w:ascii="メイリオ" w:eastAsia="メイリオ" w:hAnsi="メイリオ"/>
          <w:sz w:val="24"/>
          <w:szCs w:val="24"/>
        </w:rPr>
      </w:pPr>
    </w:p>
    <w:p w14:paraId="5798A01E" w14:textId="15437A04" w:rsidR="00EE7347" w:rsidRPr="00EE7347" w:rsidRDefault="00EE7347" w:rsidP="005312C6">
      <w:pPr>
        <w:spacing w:line="400" w:lineRule="exact"/>
        <w:ind w:leftChars="100" w:left="210" w:firstLineChars="100" w:firstLine="240"/>
        <w:rPr>
          <w:rFonts w:ascii="メイリオ" w:eastAsia="メイリオ" w:hAnsi="メイリオ"/>
          <w:sz w:val="24"/>
          <w:szCs w:val="24"/>
        </w:rPr>
      </w:pPr>
    </w:p>
    <w:p w14:paraId="58AC9A22" w14:textId="74F9C10C" w:rsidR="00EE7347" w:rsidRDefault="00EE7347" w:rsidP="005312C6">
      <w:pPr>
        <w:spacing w:line="400" w:lineRule="exact"/>
        <w:ind w:leftChars="100" w:left="210" w:firstLineChars="100" w:firstLine="240"/>
        <w:rPr>
          <w:rFonts w:ascii="メイリオ" w:eastAsia="メイリオ" w:hAnsi="メイリオ"/>
          <w:sz w:val="24"/>
          <w:szCs w:val="24"/>
        </w:rPr>
      </w:pPr>
    </w:p>
    <w:p w14:paraId="2C6FF002" w14:textId="25FF9746" w:rsidR="00EE7347" w:rsidRDefault="00EE7347" w:rsidP="005312C6">
      <w:pPr>
        <w:spacing w:line="400" w:lineRule="exact"/>
        <w:ind w:leftChars="100" w:left="210" w:firstLineChars="100" w:firstLine="240"/>
        <w:rPr>
          <w:rFonts w:ascii="メイリオ" w:eastAsia="メイリオ" w:hAnsi="メイリオ"/>
          <w:sz w:val="24"/>
          <w:szCs w:val="24"/>
        </w:rPr>
      </w:pPr>
    </w:p>
    <w:p w14:paraId="595B2096" w14:textId="17FDF143" w:rsidR="00EE7347" w:rsidRDefault="00EE7347" w:rsidP="005312C6">
      <w:pPr>
        <w:spacing w:line="400" w:lineRule="exact"/>
        <w:ind w:leftChars="100" w:left="210" w:firstLineChars="100" w:firstLine="240"/>
        <w:rPr>
          <w:rFonts w:ascii="メイリオ" w:eastAsia="メイリオ" w:hAnsi="メイリオ"/>
          <w:sz w:val="24"/>
          <w:szCs w:val="24"/>
        </w:rPr>
      </w:pPr>
    </w:p>
    <w:p w14:paraId="041D57DB" w14:textId="74C02F18" w:rsidR="00EE7347" w:rsidRDefault="00EE7347" w:rsidP="005312C6">
      <w:pPr>
        <w:spacing w:line="400" w:lineRule="exact"/>
        <w:ind w:leftChars="100" w:left="210" w:firstLineChars="100" w:firstLine="240"/>
        <w:rPr>
          <w:rFonts w:ascii="メイリオ" w:eastAsia="メイリオ" w:hAnsi="メイリオ"/>
          <w:sz w:val="24"/>
          <w:szCs w:val="24"/>
        </w:rPr>
      </w:pPr>
    </w:p>
    <w:p w14:paraId="0BDB90F3" w14:textId="01547D0B" w:rsidR="00EE7347" w:rsidRDefault="00EE7347" w:rsidP="005312C6">
      <w:pPr>
        <w:spacing w:line="400" w:lineRule="exact"/>
        <w:ind w:leftChars="100" w:left="210" w:firstLineChars="100" w:firstLine="240"/>
        <w:rPr>
          <w:rFonts w:ascii="メイリオ" w:eastAsia="メイリオ" w:hAnsi="メイリオ"/>
          <w:sz w:val="24"/>
          <w:szCs w:val="24"/>
        </w:rPr>
      </w:pPr>
    </w:p>
    <w:p w14:paraId="214DBC68" w14:textId="3E41981B" w:rsidR="00EE7347" w:rsidRDefault="00EE7347" w:rsidP="005312C6">
      <w:pPr>
        <w:spacing w:line="400" w:lineRule="exact"/>
        <w:ind w:leftChars="100" w:left="210" w:firstLineChars="100" w:firstLine="240"/>
        <w:rPr>
          <w:rFonts w:ascii="メイリオ" w:eastAsia="メイリオ" w:hAnsi="メイリオ"/>
          <w:sz w:val="24"/>
          <w:szCs w:val="24"/>
        </w:rPr>
      </w:pPr>
    </w:p>
    <w:p w14:paraId="75751D3C" w14:textId="28EF6BA7" w:rsidR="00EE7347" w:rsidRDefault="00EE7347" w:rsidP="005312C6">
      <w:pPr>
        <w:spacing w:line="400" w:lineRule="exact"/>
        <w:ind w:leftChars="100" w:left="210" w:firstLineChars="100" w:firstLine="240"/>
        <w:rPr>
          <w:rFonts w:ascii="メイリオ" w:eastAsia="メイリオ" w:hAnsi="メイリオ"/>
          <w:sz w:val="24"/>
          <w:szCs w:val="24"/>
        </w:rPr>
      </w:pPr>
    </w:p>
    <w:p w14:paraId="0401AC08" w14:textId="4F315186" w:rsidR="00EE7347" w:rsidRDefault="00EE7347" w:rsidP="005312C6">
      <w:pPr>
        <w:spacing w:line="400" w:lineRule="exact"/>
        <w:ind w:leftChars="100" w:left="210" w:firstLineChars="100" w:firstLine="240"/>
        <w:rPr>
          <w:rFonts w:ascii="メイリオ" w:eastAsia="メイリオ" w:hAnsi="メイリオ"/>
          <w:sz w:val="24"/>
          <w:szCs w:val="24"/>
        </w:rPr>
      </w:pPr>
    </w:p>
    <w:p w14:paraId="3211585F" w14:textId="5E78146B" w:rsidR="00EE7347" w:rsidRDefault="00EE7347" w:rsidP="005312C6">
      <w:pPr>
        <w:spacing w:line="400" w:lineRule="exact"/>
        <w:ind w:leftChars="100" w:left="210" w:firstLineChars="100" w:firstLine="240"/>
        <w:rPr>
          <w:rFonts w:ascii="メイリオ" w:eastAsia="メイリオ" w:hAnsi="メイリオ"/>
          <w:sz w:val="24"/>
          <w:szCs w:val="24"/>
        </w:rPr>
      </w:pPr>
    </w:p>
    <w:p w14:paraId="3FB439E4" w14:textId="001DC4B0" w:rsidR="00EE7347" w:rsidRDefault="00EE7347" w:rsidP="005312C6">
      <w:pPr>
        <w:spacing w:line="400" w:lineRule="exact"/>
        <w:ind w:leftChars="100" w:left="210" w:firstLineChars="100" w:firstLine="240"/>
        <w:rPr>
          <w:rFonts w:ascii="メイリオ" w:eastAsia="メイリオ" w:hAnsi="メイリオ"/>
          <w:sz w:val="24"/>
          <w:szCs w:val="24"/>
        </w:rPr>
      </w:pPr>
    </w:p>
    <w:p w14:paraId="110F33C9" w14:textId="0F426111" w:rsidR="00EE7347" w:rsidRDefault="00EE7347" w:rsidP="005312C6">
      <w:pPr>
        <w:spacing w:line="400" w:lineRule="exact"/>
        <w:ind w:leftChars="100" w:left="210" w:firstLineChars="100" w:firstLine="240"/>
        <w:rPr>
          <w:rFonts w:ascii="メイリオ" w:eastAsia="メイリオ" w:hAnsi="メイリオ"/>
          <w:sz w:val="24"/>
          <w:szCs w:val="24"/>
        </w:rPr>
      </w:pPr>
    </w:p>
    <w:p w14:paraId="0092901E" w14:textId="11AF8AC0" w:rsidR="00EE7347" w:rsidRDefault="00EE7347" w:rsidP="005312C6">
      <w:pPr>
        <w:spacing w:line="400" w:lineRule="exact"/>
        <w:ind w:leftChars="100" w:left="210" w:firstLineChars="100" w:firstLine="240"/>
        <w:rPr>
          <w:rFonts w:ascii="メイリオ" w:eastAsia="メイリオ" w:hAnsi="メイリオ"/>
          <w:sz w:val="24"/>
          <w:szCs w:val="24"/>
        </w:rPr>
      </w:pPr>
    </w:p>
    <w:p w14:paraId="166AA819" w14:textId="38751791" w:rsidR="00EE7347" w:rsidRDefault="00EE7347" w:rsidP="005312C6">
      <w:pPr>
        <w:spacing w:line="400" w:lineRule="exact"/>
        <w:ind w:leftChars="100" w:left="210" w:firstLineChars="100" w:firstLine="240"/>
        <w:rPr>
          <w:rFonts w:ascii="メイリオ" w:eastAsia="メイリオ" w:hAnsi="メイリオ"/>
          <w:sz w:val="24"/>
          <w:szCs w:val="24"/>
        </w:rPr>
      </w:pPr>
    </w:p>
    <w:p w14:paraId="7F15E3E6" w14:textId="05D4E0AD" w:rsidR="00EE7347" w:rsidRDefault="00EE7347" w:rsidP="005312C6">
      <w:pPr>
        <w:spacing w:line="400" w:lineRule="exact"/>
        <w:ind w:leftChars="100" w:left="210" w:firstLineChars="100" w:firstLine="240"/>
        <w:rPr>
          <w:rFonts w:ascii="メイリオ" w:eastAsia="メイリオ" w:hAnsi="メイリオ"/>
          <w:sz w:val="24"/>
          <w:szCs w:val="24"/>
        </w:rPr>
      </w:pPr>
    </w:p>
    <w:p w14:paraId="52BBF289" w14:textId="0F5459A0" w:rsidR="00EE7347" w:rsidRDefault="00EE7347" w:rsidP="005312C6">
      <w:pPr>
        <w:spacing w:line="400" w:lineRule="exact"/>
        <w:ind w:leftChars="100" w:left="210" w:firstLineChars="100" w:firstLine="240"/>
        <w:rPr>
          <w:rFonts w:ascii="メイリオ" w:eastAsia="メイリオ" w:hAnsi="メイリオ"/>
          <w:sz w:val="24"/>
          <w:szCs w:val="24"/>
        </w:rPr>
      </w:pPr>
    </w:p>
    <w:p w14:paraId="31FEF929" w14:textId="1DA96FEA" w:rsidR="00EE7347" w:rsidRDefault="00EE7347" w:rsidP="005312C6">
      <w:pPr>
        <w:spacing w:line="400" w:lineRule="exact"/>
        <w:ind w:leftChars="100" w:left="210" w:firstLineChars="100" w:firstLine="240"/>
        <w:rPr>
          <w:rFonts w:ascii="メイリオ" w:eastAsia="メイリオ" w:hAnsi="メイリオ"/>
          <w:sz w:val="24"/>
          <w:szCs w:val="24"/>
        </w:rPr>
      </w:pPr>
    </w:p>
    <w:p w14:paraId="25BD9DA6" w14:textId="6E2100CF" w:rsidR="00EE7347" w:rsidRDefault="00EE7347" w:rsidP="00EE7347">
      <w:pPr>
        <w:spacing w:line="400" w:lineRule="exact"/>
        <w:rPr>
          <w:rFonts w:ascii="メイリオ" w:eastAsia="メイリオ" w:hAnsi="メイリオ"/>
          <w:sz w:val="24"/>
          <w:szCs w:val="24"/>
        </w:rPr>
      </w:pPr>
      <w:r>
        <w:rPr>
          <w:rFonts w:ascii="メイリオ" w:eastAsia="メイリオ" w:hAnsi="メイリオ" w:hint="eastAsia"/>
          <w:sz w:val="24"/>
          <w:szCs w:val="24"/>
        </w:rPr>
        <w:lastRenderedPageBreak/>
        <w:t>【参考】業種の詳細（３桁の番号は小分類、４桁の番号は細分類を示す）</w:t>
      </w:r>
    </w:p>
    <w:tbl>
      <w:tblPr>
        <w:tblW w:w="9634" w:type="dxa"/>
        <w:tblCellMar>
          <w:left w:w="99" w:type="dxa"/>
          <w:right w:w="99" w:type="dxa"/>
        </w:tblCellMar>
        <w:tblLook w:val="04A0" w:firstRow="1" w:lastRow="0" w:firstColumn="1" w:lastColumn="0" w:noHBand="0" w:noVBand="1"/>
      </w:tblPr>
      <w:tblGrid>
        <w:gridCol w:w="4817"/>
        <w:gridCol w:w="4817"/>
      </w:tblGrid>
      <w:tr w:rsidR="00EE7347" w:rsidRPr="00EE7347" w14:paraId="759E1A76" w14:textId="77777777" w:rsidTr="00EE7347">
        <w:trPr>
          <w:trHeight w:val="285"/>
        </w:trPr>
        <w:tc>
          <w:tcPr>
            <w:tcW w:w="48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14089F" w14:textId="29F38550"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091　　畜産食料品製造業</w:t>
            </w:r>
          </w:p>
        </w:tc>
        <w:tc>
          <w:tcPr>
            <w:tcW w:w="4817" w:type="dxa"/>
            <w:tcBorders>
              <w:top w:val="single" w:sz="4" w:space="0" w:color="auto"/>
              <w:left w:val="nil"/>
              <w:bottom w:val="single" w:sz="4" w:space="0" w:color="auto"/>
              <w:right w:val="single" w:sz="4" w:space="0" w:color="auto"/>
            </w:tcBorders>
            <w:shd w:val="clear" w:color="000000" w:fill="D9D9D9"/>
            <w:vAlign w:val="center"/>
            <w:hideMark/>
          </w:tcPr>
          <w:p w14:paraId="3E9BAF3A"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096　　精穀・製粉業</w:t>
            </w:r>
          </w:p>
        </w:tc>
      </w:tr>
      <w:tr w:rsidR="00EE7347" w:rsidRPr="00EE7347" w14:paraId="24F66FD3"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4D6A0B44"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0911　　部分肉・冷凍肉製造業</w:t>
            </w:r>
          </w:p>
        </w:tc>
        <w:tc>
          <w:tcPr>
            <w:tcW w:w="4817" w:type="dxa"/>
            <w:tcBorders>
              <w:top w:val="nil"/>
              <w:left w:val="nil"/>
              <w:bottom w:val="single" w:sz="4" w:space="0" w:color="auto"/>
              <w:right w:val="single" w:sz="4" w:space="0" w:color="auto"/>
            </w:tcBorders>
            <w:shd w:val="clear" w:color="auto" w:fill="auto"/>
            <w:vAlign w:val="center"/>
            <w:hideMark/>
          </w:tcPr>
          <w:p w14:paraId="783F06D7"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0961　　精米・精麦業</w:t>
            </w:r>
          </w:p>
        </w:tc>
      </w:tr>
      <w:tr w:rsidR="00EE7347" w:rsidRPr="00EE7347" w14:paraId="157090AE"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1D2CC619"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0912　　肉加工品製造業</w:t>
            </w:r>
          </w:p>
        </w:tc>
        <w:tc>
          <w:tcPr>
            <w:tcW w:w="4817" w:type="dxa"/>
            <w:tcBorders>
              <w:top w:val="nil"/>
              <w:left w:val="nil"/>
              <w:bottom w:val="single" w:sz="4" w:space="0" w:color="auto"/>
              <w:right w:val="single" w:sz="4" w:space="0" w:color="auto"/>
            </w:tcBorders>
            <w:shd w:val="clear" w:color="auto" w:fill="auto"/>
            <w:vAlign w:val="center"/>
            <w:hideMark/>
          </w:tcPr>
          <w:p w14:paraId="59B87BC1"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0962　　小麦粉製造業</w:t>
            </w:r>
          </w:p>
        </w:tc>
      </w:tr>
      <w:tr w:rsidR="00EE7347" w:rsidRPr="00EE7347" w14:paraId="36260F64"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1A6B1677"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0913　　処理牛乳・乳飲料製造業</w:t>
            </w:r>
          </w:p>
        </w:tc>
        <w:tc>
          <w:tcPr>
            <w:tcW w:w="4817" w:type="dxa"/>
            <w:tcBorders>
              <w:top w:val="nil"/>
              <w:left w:val="nil"/>
              <w:bottom w:val="single" w:sz="4" w:space="0" w:color="auto"/>
              <w:right w:val="single" w:sz="4" w:space="0" w:color="auto"/>
            </w:tcBorders>
            <w:shd w:val="clear" w:color="auto" w:fill="auto"/>
            <w:vAlign w:val="center"/>
            <w:hideMark/>
          </w:tcPr>
          <w:p w14:paraId="19499000"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0969　　その他の精穀・製粉業</w:t>
            </w:r>
          </w:p>
        </w:tc>
      </w:tr>
      <w:tr w:rsidR="00EE7347" w:rsidRPr="00EE7347" w14:paraId="39966D39" w14:textId="77777777" w:rsidTr="00EE7347">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D293C6D" w14:textId="77777777" w:rsidR="00EE7347" w:rsidRPr="00EE7347" w:rsidRDefault="00EE7347" w:rsidP="00EE7347">
            <w:pPr>
              <w:widowControl/>
              <w:ind w:leftChars="190" w:left="1169" w:hangingChars="385" w:hanging="77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0914　　乳製品製造業（処理牛乳，乳飲料を除く）</w:t>
            </w:r>
          </w:p>
        </w:tc>
        <w:tc>
          <w:tcPr>
            <w:tcW w:w="4817" w:type="dxa"/>
            <w:tcBorders>
              <w:top w:val="nil"/>
              <w:left w:val="nil"/>
              <w:bottom w:val="single" w:sz="4" w:space="0" w:color="auto"/>
              <w:right w:val="single" w:sz="4" w:space="0" w:color="auto"/>
            </w:tcBorders>
            <w:shd w:val="clear" w:color="000000" w:fill="D9D9D9"/>
            <w:vAlign w:val="center"/>
            <w:hideMark/>
          </w:tcPr>
          <w:p w14:paraId="62001E47"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097　　パン・菓子製造業</w:t>
            </w:r>
          </w:p>
        </w:tc>
      </w:tr>
      <w:tr w:rsidR="00EE7347" w:rsidRPr="00EE7347" w14:paraId="50A1D7B8"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AE8FEF8"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0919　　その他の畜産食料品製造業</w:t>
            </w:r>
          </w:p>
        </w:tc>
        <w:tc>
          <w:tcPr>
            <w:tcW w:w="4817" w:type="dxa"/>
            <w:tcBorders>
              <w:top w:val="nil"/>
              <w:left w:val="nil"/>
              <w:bottom w:val="single" w:sz="4" w:space="0" w:color="auto"/>
              <w:right w:val="single" w:sz="4" w:space="0" w:color="auto"/>
            </w:tcBorders>
            <w:shd w:val="clear" w:color="auto" w:fill="auto"/>
            <w:vAlign w:val="center"/>
            <w:hideMark/>
          </w:tcPr>
          <w:p w14:paraId="378A5313"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0971　　パン製造業</w:t>
            </w:r>
          </w:p>
        </w:tc>
      </w:tr>
      <w:tr w:rsidR="00EE7347" w:rsidRPr="00EE7347" w14:paraId="620076FC" w14:textId="77777777" w:rsidTr="00EE7347">
        <w:trPr>
          <w:trHeight w:val="285"/>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6BDD832F"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092　　水産食料品製造業</w:t>
            </w:r>
          </w:p>
        </w:tc>
        <w:tc>
          <w:tcPr>
            <w:tcW w:w="4817" w:type="dxa"/>
            <w:tcBorders>
              <w:top w:val="nil"/>
              <w:left w:val="nil"/>
              <w:bottom w:val="single" w:sz="4" w:space="0" w:color="auto"/>
              <w:right w:val="single" w:sz="4" w:space="0" w:color="auto"/>
            </w:tcBorders>
            <w:shd w:val="clear" w:color="auto" w:fill="auto"/>
            <w:vAlign w:val="center"/>
            <w:hideMark/>
          </w:tcPr>
          <w:p w14:paraId="2BFE9E02"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0972　　生菓子製造業</w:t>
            </w:r>
          </w:p>
        </w:tc>
      </w:tr>
      <w:tr w:rsidR="00EE7347" w:rsidRPr="00EE7347" w14:paraId="1FAA080A"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46E18D98"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0921　　水産缶詰・瓶詰製造業</w:t>
            </w:r>
          </w:p>
        </w:tc>
        <w:tc>
          <w:tcPr>
            <w:tcW w:w="4817" w:type="dxa"/>
            <w:tcBorders>
              <w:top w:val="nil"/>
              <w:left w:val="nil"/>
              <w:bottom w:val="single" w:sz="4" w:space="0" w:color="auto"/>
              <w:right w:val="single" w:sz="4" w:space="0" w:color="auto"/>
            </w:tcBorders>
            <w:shd w:val="clear" w:color="auto" w:fill="auto"/>
            <w:vAlign w:val="center"/>
            <w:hideMark/>
          </w:tcPr>
          <w:p w14:paraId="5601D736"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0973　　ビスケット類・干菓子製造業</w:t>
            </w:r>
          </w:p>
        </w:tc>
      </w:tr>
      <w:tr w:rsidR="00EE7347" w:rsidRPr="00EE7347" w14:paraId="4C1365EC"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9031DCE"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0922　　海藻加工業</w:t>
            </w:r>
          </w:p>
        </w:tc>
        <w:tc>
          <w:tcPr>
            <w:tcW w:w="4817" w:type="dxa"/>
            <w:tcBorders>
              <w:top w:val="nil"/>
              <w:left w:val="nil"/>
              <w:bottom w:val="single" w:sz="4" w:space="0" w:color="auto"/>
              <w:right w:val="single" w:sz="4" w:space="0" w:color="auto"/>
            </w:tcBorders>
            <w:shd w:val="clear" w:color="auto" w:fill="auto"/>
            <w:vAlign w:val="center"/>
            <w:hideMark/>
          </w:tcPr>
          <w:p w14:paraId="679B4E30"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0974　　米菓製造業</w:t>
            </w:r>
          </w:p>
        </w:tc>
      </w:tr>
      <w:tr w:rsidR="00EE7347" w:rsidRPr="00EE7347" w14:paraId="448E068F"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1F39EA73"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0923　　水産練製品製造業</w:t>
            </w:r>
          </w:p>
        </w:tc>
        <w:tc>
          <w:tcPr>
            <w:tcW w:w="4817" w:type="dxa"/>
            <w:tcBorders>
              <w:top w:val="nil"/>
              <w:left w:val="nil"/>
              <w:bottom w:val="single" w:sz="4" w:space="0" w:color="auto"/>
              <w:right w:val="single" w:sz="4" w:space="0" w:color="auto"/>
            </w:tcBorders>
            <w:shd w:val="clear" w:color="auto" w:fill="auto"/>
            <w:vAlign w:val="center"/>
            <w:hideMark/>
          </w:tcPr>
          <w:p w14:paraId="0BE3FDD8"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0979　　その他のパン・菓子製造業</w:t>
            </w:r>
          </w:p>
        </w:tc>
      </w:tr>
      <w:tr w:rsidR="00EE7347" w:rsidRPr="00EE7347" w14:paraId="45AAC1C1"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179E738B"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0924　　塩干・塩蔵品製造業</w:t>
            </w:r>
          </w:p>
        </w:tc>
        <w:tc>
          <w:tcPr>
            <w:tcW w:w="4817" w:type="dxa"/>
            <w:tcBorders>
              <w:top w:val="nil"/>
              <w:left w:val="nil"/>
              <w:bottom w:val="single" w:sz="4" w:space="0" w:color="auto"/>
              <w:right w:val="single" w:sz="4" w:space="0" w:color="auto"/>
            </w:tcBorders>
            <w:shd w:val="clear" w:color="000000" w:fill="D9D9D9"/>
            <w:vAlign w:val="center"/>
            <w:hideMark/>
          </w:tcPr>
          <w:p w14:paraId="34C35BEF"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098　　動植物油脂製造業</w:t>
            </w:r>
          </w:p>
        </w:tc>
      </w:tr>
      <w:tr w:rsidR="00EE7347" w:rsidRPr="00EE7347" w14:paraId="76DF81D1" w14:textId="77777777" w:rsidTr="00EE7347">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42D7F276"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0925　　冷凍水産物製造業</w:t>
            </w:r>
          </w:p>
        </w:tc>
        <w:tc>
          <w:tcPr>
            <w:tcW w:w="4817" w:type="dxa"/>
            <w:tcBorders>
              <w:top w:val="nil"/>
              <w:left w:val="nil"/>
              <w:bottom w:val="single" w:sz="4" w:space="0" w:color="auto"/>
              <w:right w:val="single" w:sz="4" w:space="0" w:color="auto"/>
            </w:tcBorders>
            <w:shd w:val="clear" w:color="auto" w:fill="auto"/>
            <w:vAlign w:val="center"/>
            <w:hideMark/>
          </w:tcPr>
          <w:p w14:paraId="717D818A" w14:textId="77777777" w:rsidR="00EE7347" w:rsidRPr="00EE7347" w:rsidRDefault="00EE7347" w:rsidP="00EE7347">
            <w:pPr>
              <w:widowControl/>
              <w:ind w:leftChars="190" w:left="1175" w:hangingChars="388" w:hanging="776"/>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0981　　動植物油脂製造業（食用油脂加工業を除く）</w:t>
            </w:r>
          </w:p>
        </w:tc>
      </w:tr>
      <w:tr w:rsidR="00EE7347" w:rsidRPr="00EE7347" w14:paraId="0A6F3A7A"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77842456"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0926　　冷凍水産食品製造業</w:t>
            </w:r>
          </w:p>
        </w:tc>
        <w:tc>
          <w:tcPr>
            <w:tcW w:w="4817" w:type="dxa"/>
            <w:tcBorders>
              <w:top w:val="nil"/>
              <w:left w:val="nil"/>
              <w:bottom w:val="single" w:sz="4" w:space="0" w:color="auto"/>
              <w:right w:val="single" w:sz="4" w:space="0" w:color="auto"/>
            </w:tcBorders>
            <w:shd w:val="clear" w:color="auto" w:fill="auto"/>
            <w:vAlign w:val="center"/>
            <w:hideMark/>
          </w:tcPr>
          <w:p w14:paraId="2372E95C"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0982　　食用油脂加工業</w:t>
            </w:r>
          </w:p>
        </w:tc>
      </w:tr>
      <w:tr w:rsidR="00EE7347" w:rsidRPr="00EE7347" w14:paraId="4F2D5799"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8231BCE"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0929　　その他の水産食料品製造業</w:t>
            </w:r>
          </w:p>
        </w:tc>
        <w:tc>
          <w:tcPr>
            <w:tcW w:w="4817" w:type="dxa"/>
            <w:tcBorders>
              <w:top w:val="nil"/>
              <w:left w:val="nil"/>
              <w:bottom w:val="single" w:sz="4" w:space="0" w:color="auto"/>
              <w:right w:val="single" w:sz="4" w:space="0" w:color="auto"/>
            </w:tcBorders>
            <w:shd w:val="clear" w:color="000000" w:fill="D9D9D9"/>
            <w:vAlign w:val="center"/>
            <w:hideMark/>
          </w:tcPr>
          <w:p w14:paraId="25EEA499"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099　　その他の食料品製造業</w:t>
            </w:r>
          </w:p>
        </w:tc>
      </w:tr>
      <w:tr w:rsidR="00EE7347" w:rsidRPr="00EE7347" w14:paraId="134C6A5F" w14:textId="77777777" w:rsidTr="00EE7347">
        <w:trPr>
          <w:trHeight w:val="570"/>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19867681"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093　　野菜缶詰・果実缶詰・農産保存食料品製造業</w:t>
            </w:r>
          </w:p>
        </w:tc>
        <w:tc>
          <w:tcPr>
            <w:tcW w:w="4817" w:type="dxa"/>
            <w:tcBorders>
              <w:top w:val="nil"/>
              <w:left w:val="nil"/>
              <w:bottom w:val="single" w:sz="4" w:space="0" w:color="auto"/>
              <w:right w:val="single" w:sz="4" w:space="0" w:color="auto"/>
            </w:tcBorders>
            <w:shd w:val="clear" w:color="auto" w:fill="auto"/>
            <w:vAlign w:val="center"/>
            <w:hideMark/>
          </w:tcPr>
          <w:p w14:paraId="567CF83F"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0991　　でんぷん製造業</w:t>
            </w:r>
          </w:p>
        </w:tc>
      </w:tr>
      <w:tr w:rsidR="00EE7347" w:rsidRPr="00EE7347" w14:paraId="4B826DFD" w14:textId="77777777" w:rsidTr="00EE7347">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75997E0C" w14:textId="77777777" w:rsidR="00EE7347" w:rsidRPr="00EE7347" w:rsidRDefault="00EE7347" w:rsidP="00EE7347">
            <w:pPr>
              <w:widowControl/>
              <w:ind w:leftChars="190" w:left="1169" w:hangingChars="385" w:hanging="77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0931　　野菜缶詰・果実缶詰・農産保存食料品製造業（野菜漬物を除く）</w:t>
            </w:r>
          </w:p>
        </w:tc>
        <w:tc>
          <w:tcPr>
            <w:tcW w:w="4817" w:type="dxa"/>
            <w:tcBorders>
              <w:top w:val="nil"/>
              <w:left w:val="nil"/>
              <w:bottom w:val="single" w:sz="4" w:space="0" w:color="auto"/>
              <w:right w:val="single" w:sz="4" w:space="0" w:color="auto"/>
            </w:tcBorders>
            <w:shd w:val="clear" w:color="auto" w:fill="auto"/>
            <w:vAlign w:val="center"/>
            <w:hideMark/>
          </w:tcPr>
          <w:p w14:paraId="1C8593C3"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0992　　めん類製造業</w:t>
            </w:r>
          </w:p>
        </w:tc>
      </w:tr>
      <w:tr w:rsidR="00EE7347" w:rsidRPr="00EE7347" w14:paraId="2EB2AC5E" w14:textId="77777777" w:rsidTr="00EE7347">
        <w:trPr>
          <w:trHeight w:val="570"/>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5C26E0E" w14:textId="77777777" w:rsidR="00EE7347" w:rsidRPr="00EE7347" w:rsidRDefault="00EE7347" w:rsidP="00EE7347">
            <w:pPr>
              <w:widowControl/>
              <w:ind w:leftChars="190" w:left="1169" w:hangingChars="385" w:hanging="77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0932　　野菜漬物製造業（缶詰，瓶詰，つぼ詰を除く）</w:t>
            </w:r>
          </w:p>
        </w:tc>
        <w:tc>
          <w:tcPr>
            <w:tcW w:w="4817" w:type="dxa"/>
            <w:tcBorders>
              <w:top w:val="nil"/>
              <w:left w:val="nil"/>
              <w:bottom w:val="single" w:sz="4" w:space="0" w:color="auto"/>
              <w:right w:val="single" w:sz="4" w:space="0" w:color="auto"/>
            </w:tcBorders>
            <w:shd w:val="clear" w:color="auto" w:fill="auto"/>
            <w:vAlign w:val="center"/>
            <w:hideMark/>
          </w:tcPr>
          <w:p w14:paraId="6F05058C"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0993　　豆腐・油揚製造業</w:t>
            </w:r>
          </w:p>
        </w:tc>
      </w:tr>
      <w:tr w:rsidR="00EE7347" w:rsidRPr="00EE7347" w14:paraId="6D2F3224" w14:textId="77777777" w:rsidTr="00EE7347">
        <w:trPr>
          <w:trHeight w:val="285"/>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178B6A31"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094　　調味料製造業</w:t>
            </w:r>
          </w:p>
        </w:tc>
        <w:tc>
          <w:tcPr>
            <w:tcW w:w="4817" w:type="dxa"/>
            <w:tcBorders>
              <w:top w:val="nil"/>
              <w:left w:val="nil"/>
              <w:bottom w:val="single" w:sz="4" w:space="0" w:color="auto"/>
              <w:right w:val="single" w:sz="4" w:space="0" w:color="auto"/>
            </w:tcBorders>
            <w:shd w:val="clear" w:color="auto" w:fill="auto"/>
            <w:vAlign w:val="center"/>
            <w:hideMark/>
          </w:tcPr>
          <w:p w14:paraId="5A759DAF"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0994　　あん類製造業</w:t>
            </w:r>
          </w:p>
        </w:tc>
      </w:tr>
      <w:tr w:rsidR="00EE7347" w:rsidRPr="00EE7347" w14:paraId="661C7479"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46A37AAD"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0941　　味そ製造業</w:t>
            </w:r>
          </w:p>
        </w:tc>
        <w:tc>
          <w:tcPr>
            <w:tcW w:w="4817" w:type="dxa"/>
            <w:tcBorders>
              <w:top w:val="nil"/>
              <w:left w:val="nil"/>
              <w:bottom w:val="single" w:sz="4" w:space="0" w:color="auto"/>
              <w:right w:val="single" w:sz="4" w:space="0" w:color="auto"/>
            </w:tcBorders>
            <w:shd w:val="clear" w:color="auto" w:fill="auto"/>
            <w:vAlign w:val="center"/>
            <w:hideMark/>
          </w:tcPr>
          <w:p w14:paraId="08A61265"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0995　　冷凍調理食品製造業</w:t>
            </w:r>
          </w:p>
        </w:tc>
      </w:tr>
      <w:tr w:rsidR="00EE7347" w:rsidRPr="00EE7347" w14:paraId="45169B64"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CAD203E"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0942　　しょう油・食用アミノ酸製造業</w:t>
            </w:r>
          </w:p>
        </w:tc>
        <w:tc>
          <w:tcPr>
            <w:tcW w:w="4817" w:type="dxa"/>
            <w:tcBorders>
              <w:top w:val="nil"/>
              <w:left w:val="nil"/>
              <w:bottom w:val="single" w:sz="4" w:space="0" w:color="auto"/>
              <w:right w:val="single" w:sz="4" w:space="0" w:color="auto"/>
            </w:tcBorders>
            <w:shd w:val="clear" w:color="auto" w:fill="auto"/>
            <w:vAlign w:val="center"/>
            <w:hideMark/>
          </w:tcPr>
          <w:p w14:paraId="48BAE601"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0996　　そう（惣）菜製造業</w:t>
            </w:r>
          </w:p>
        </w:tc>
      </w:tr>
      <w:tr w:rsidR="00EE7347" w:rsidRPr="00EE7347" w14:paraId="3809C64E"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0F541BCE"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0943　　ソース製造業</w:t>
            </w:r>
          </w:p>
        </w:tc>
        <w:tc>
          <w:tcPr>
            <w:tcW w:w="4817" w:type="dxa"/>
            <w:tcBorders>
              <w:top w:val="nil"/>
              <w:left w:val="nil"/>
              <w:bottom w:val="single" w:sz="4" w:space="0" w:color="auto"/>
              <w:right w:val="single" w:sz="4" w:space="0" w:color="auto"/>
            </w:tcBorders>
            <w:shd w:val="clear" w:color="auto" w:fill="auto"/>
            <w:vAlign w:val="center"/>
            <w:hideMark/>
          </w:tcPr>
          <w:p w14:paraId="28BB6476"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0997　　すし・弁当・調理パン製造業</w:t>
            </w:r>
          </w:p>
        </w:tc>
      </w:tr>
      <w:tr w:rsidR="00EE7347" w:rsidRPr="00EE7347" w14:paraId="2DD94682"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6A096418"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0944　　食酢製造業</w:t>
            </w:r>
          </w:p>
        </w:tc>
        <w:tc>
          <w:tcPr>
            <w:tcW w:w="4817" w:type="dxa"/>
            <w:tcBorders>
              <w:top w:val="nil"/>
              <w:left w:val="nil"/>
              <w:bottom w:val="single" w:sz="4" w:space="0" w:color="auto"/>
              <w:right w:val="single" w:sz="4" w:space="0" w:color="auto"/>
            </w:tcBorders>
            <w:shd w:val="clear" w:color="auto" w:fill="auto"/>
            <w:vAlign w:val="center"/>
            <w:hideMark/>
          </w:tcPr>
          <w:p w14:paraId="0551CAAF"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0998　　レトルト食品製造業</w:t>
            </w:r>
          </w:p>
        </w:tc>
      </w:tr>
      <w:tr w:rsidR="00EE7347" w:rsidRPr="00EE7347" w14:paraId="4CE937BD"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0372C624"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0949　　その他の調味料製造業</w:t>
            </w:r>
          </w:p>
        </w:tc>
        <w:tc>
          <w:tcPr>
            <w:tcW w:w="4817" w:type="dxa"/>
            <w:tcBorders>
              <w:top w:val="nil"/>
              <w:left w:val="nil"/>
              <w:bottom w:val="single" w:sz="4" w:space="0" w:color="auto"/>
              <w:right w:val="single" w:sz="4" w:space="0" w:color="auto"/>
            </w:tcBorders>
            <w:shd w:val="clear" w:color="auto" w:fill="auto"/>
            <w:vAlign w:val="center"/>
            <w:hideMark/>
          </w:tcPr>
          <w:p w14:paraId="65280F8B"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0999　　他に分類されない食料品製造業</w:t>
            </w:r>
          </w:p>
        </w:tc>
      </w:tr>
      <w:tr w:rsidR="00EE7347" w:rsidRPr="00EE7347" w14:paraId="54C9BEE8" w14:textId="77777777" w:rsidTr="00EE7347">
        <w:trPr>
          <w:trHeight w:val="285"/>
        </w:trPr>
        <w:tc>
          <w:tcPr>
            <w:tcW w:w="4817" w:type="dxa"/>
            <w:tcBorders>
              <w:top w:val="nil"/>
              <w:left w:val="single" w:sz="4" w:space="0" w:color="auto"/>
              <w:bottom w:val="single" w:sz="4" w:space="0" w:color="auto"/>
              <w:right w:val="single" w:sz="4" w:space="0" w:color="auto"/>
            </w:tcBorders>
            <w:shd w:val="clear" w:color="000000" w:fill="D9D9D9"/>
            <w:vAlign w:val="center"/>
            <w:hideMark/>
          </w:tcPr>
          <w:p w14:paraId="2A0C2B3F"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095　　糖類製造業</w:t>
            </w:r>
          </w:p>
        </w:tc>
        <w:tc>
          <w:tcPr>
            <w:tcW w:w="4817" w:type="dxa"/>
            <w:tcBorders>
              <w:top w:val="nil"/>
              <w:left w:val="nil"/>
              <w:bottom w:val="single" w:sz="4" w:space="0" w:color="auto"/>
              <w:right w:val="single" w:sz="4" w:space="0" w:color="auto"/>
            </w:tcBorders>
            <w:shd w:val="clear" w:color="000000" w:fill="D9D9D9"/>
            <w:vAlign w:val="center"/>
            <w:hideMark/>
          </w:tcPr>
          <w:p w14:paraId="2FE3E4B5"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101　　清涼飲料製造業</w:t>
            </w:r>
          </w:p>
        </w:tc>
      </w:tr>
      <w:tr w:rsidR="00EE7347" w:rsidRPr="00EE7347" w14:paraId="349797D4"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5AADAB3D"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0951　　砂糖製造業（砂糖精製業を除く）</w:t>
            </w:r>
          </w:p>
        </w:tc>
        <w:tc>
          <w:tcPr>
            <w:tcW w:w="4817" w:type="dxa"/>
            <w:tcBorders>
              <w:top w:val="nil"/>
              <w:left w:val="nil"/>
              <w:bottom w:val="single" w:sz="4" w:space="0" w:color="auto"/>
              <w:right w:val="single" w:sz="4" w:space="0" w:color="auto"/>
            </w:tcBorders>
            <w:shd w:val="clear" w:color="auto" w:fill="auto"/>
            <w:vAlign w:val="center"/>
            <w:hideMark/>
          </w:tcPr>
          <w:p w14:paraId="538F1EA6"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1011　　清涼飲料製造業</w:t>
            </w:r>
          </w:p>
        </w:tc>
      </w:tr>
      <w:tr w:rsidR="00EE7347" w:rsidRPr="00EE7347" w14:paraId="1EA87DD1"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36A86B78"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0952　　砂糖精製業</w:t>
            </w:r>
          </w:p>
        </w:tc>
        <w:tc>
          <w:tcPr>
            <w:tcW w:w="4817" w:type="dxa"/>
            <w:tcBorders>
              <w:top w:val="nil"/>
              <w:left w:val="nil"/>
              <w:bottom w:val="single" w:sz="4" w:space="0" w:color="auto"/>
              <w:right w:val="single" w:sz="4" w:space="0" w:color="auto"/>
            </w:tcBorders>
            <w:shd w:val="clear" w:color="000000" w:fill="D9D9D9"/>
            <w:vAlign w:val="center"/>
            <w:hideMark/>
          </w:tcPr>
          <w:p w14:paraId="762FB10F" w14:textId="77777777" w:rsidR="00EE7347" w:rsidRPr="00EE7347" w:rsidRDefault="00EE7347" w:rsidP="00EE7347">
            <w:pPr>
              <w:widowControl/>
              <w:ind w:firstLineChars="100" w:firstLine="200"/>
              <w:jc w:val="left"/>
              <w:rPr>
                <w:rFonts w:ascii="Meiryo UI" w:eastAsia="Meiryo UI" w:hAnsi="Meiryo UI" w:cs="ＭＳ Ｐゴシック"/>
                <w:b/>
                <w:bCs/>
                <w:color w:val="333333"/>
                <w:kern w:val="0"/>
                <w:sz w:val="20"/>
                <w:szCs w:val="20"/>
              </w:rPr>
            </w:pPr>
            <w:r w:rsidRPr="00EE7347">
              <w:rPr>
                <w:rFonts w:ascii="Meiryo UI" w:eastAsia="Meiryo UI" w:hAnsi="Meiryo UI" w:cs="ＭＳ Ｐゴシック" w:hint="eastAsia"/>
                <w:b/>
                <w:bCs/>
                <w:color w:val="333333"/>
                <w:kern w:val="0"/>
                <w:sz w:val="20"/>
                <w:szCs w:val="20"/>
              </w:rPr>
              <w:t>103　　茶・コーヒー製造業（清涼飲料を除く）</w:t>
            </w:r>
          </w:p>
        </w:tc>
      </w:tr>
      <w:tr w:rsidR="00EE7347" w:rsidRPr="00EE7347" w14:paraId="403FD49B"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vAlign w:val="center"/>
            <w:hideMark/>
          </w:tcPr>
          <w:p w14:paraId="40EF8E06"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0953　　ぶどう糖・水あめ・異性化糖製造業</w:t>
            </w:r>
          </w:p>
        </w:tc>
        <w:tc>
          <w:tcPr>
            <w:tcW w:w="4817" w:type="dxa"/>
            <w:tcBorders>
              <w:top w:val="nil"/>
              <w:left w:val="nil"/>
              <w:bottom w:val="single" w:sz="4" w:space="0" w:color="auto"/>
              <w:right w:val="single" w:sz="4" w:space="0" w:color="auto"/>
            </w:tcBorders>
            <w:shd w:val="clear" w:color="auto" w:fill="auto"/>
            <w:vAlign w:val="center"/>
            <w:hideMark/>
          </w:tcPr>
          <w:p w14:paraId="41284084"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1031　　製茶業</w:t>
            </w:r>
          </w:p>
        </w:tc>
      </w:tr>
      <w:tr w:rsidR="00EE7347" w:rsidRPr="00EE7347" w14:paraId="59AD18F4" w14:textId="77777777" w:rsidTr="00EE7347">
        <w:trPr>
          <w:trHeight w:val="285"/>
        </w:trPr>
        <w:tc>
          <w:tcPr>
            <w:tcW w:w="4817" w:type="dxa"/>
            <w:tcBorders>
              <w:top w:val="nil"/>
              <w:left w:val="single" w:sz="4" w:space="0" w:color="auto"/>
              <w:bottom w:val="single" w:sz="4" w:space="0" w:color="auto"/>
              <w:right w:val="single" w:sz="4" w:space="0" w:color="auto"/>
            </w:tcBorders>
            <w:shd w:val="clear" w:color="auto" w:fill="auto"/>
            <w:noWrap/>
            <w:vAlign w:val="center"/>
            <w:hideMark/>
          </w:tcPr>
          <w:p w14:paraId="6BCC112D" w14:textId="77777777" w:rsidR="00EE7347" w:rsidRPr="00EE7347" w:rsidRDefault="00EE7347" w:rsidP="00EE7347">
            <w:pPr>
              <w:widowControl/>
              <w:jc w:val="left"/>
              <w:rPr>
                <w:rFonts w:ascii="ＭＳ Ｐゴシック" w:eastAsia="ＭＳ Ｐゴシック" w:hAnsi="ＭＳ Ｐゴシック" w:cs="ＭＳ Ｐゴシック"/>
                <w:color w:val="000000"/>
                <w:kern w:val="0"/>
                <w:sz w:val="20"/>
                <w:szCs w:val="20"/>
              </w:rPr>
            </w:pPr>
            <w:r w:rsidRPr="00EE7347">
              <w:rPr>
                <w:rFonts w:ascii="ＭＳ Ｐゴシック" w:eastAsia="ＭＳ Ｐゴシック" w:hAnsi="ＭＳ Ｐゴシック" w:cs="ＭＳ Ｐゴシック" w:hint="eastAsia"/>
                <w:color w:val="000000"/>
                <w:kern w:val="0"/>
                <w:sz w:val="20"/>
                <w:szCs w:val="20"/>
              </w:rPr>
              <w:t xml:space="preserve">　</w:t>
            </w:r>
          </w:p>
        </w:tc>
        <w:tc>
          <w:tcPr>
            <w:tcW w:w="4817" w:type="dxa"/>
            <w:tcBorders>
              <w:top w:val="nil"/>
              <w:left w:val="nil"/>
              <w:bottom w:val="single" w:sz="4" w:space="0" w:color="auto"/>
              <w:right w:val="single" w:sz="4" w:space="0" w:color="auto"/>
            </w:tcBorders>
            <w:shd w:val="clear" w:color="auto" w:fill="auto"/>
            <w:vAlign w:val="center"/>
            <w:hideMark/>
          </w:tcPr>
          <w:p w14:paraId="0EBBE782" w14:textId="77777777" w:rsidR="00EE7347" w:rsidRPr="00EE7347" w:rsidRDefault="00EE7347" w:rsidP="00EE7347">
            <w:pPr>
              <w:widowControl/>
              <w:ind w:firstLineChars="200" w:firstLine="400"/>
              <w:jc w:val="left"/>
              <w:rPr>
                <w:rFonts w:ascii="Meiryo UI" w:eastAsia="Meiryo UI" w:hAnsi="Meiryo UI" w:cs="ＭＳ Ｐゴシック"/>
                <w:color w:val="333333"/>
                <w:kern w:val="0"/>
                <w:sz w:val="20"/>
                <w:szCs w:val="20"/>
              </w:rPr>
            </w:pPr>
            <w:r w:rsidRPr="00EE7347">
              <w:rPr>
                <w:rFonts w:ascii="Meiryo UI" w:eastAsia="Meiryo UI" w:hAnsi="Meiryo UI" w:cs="ＭＳ Ｐゴシック" w:hint="eastAsia"/>
                <w:color w:val="333333"/>
                <w:kern w:val="0"/>
                <w:sz w:val="20"/>
                <w:szCs w:val="20"/>
              </w:rPr>
              <w:t>1032　　コーヒー製造業</w:t>
            </w:r>
          </w:p>
        </w:tc>
      </w:tr>
    </w:tbl>
    <w:p w14:paraId="07C5FBA4" w14:textId="09453036" w:rsidR="00EE7347" w:rsidRPr="00EE7347" w:rsidRDefault="00EE7347" w:rsidP="00EE7347">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総務省ウェブサイト</w:t>
      </w:r>
      <w:r>
        <w:rPr>
          <w:rFonts w:ascii="メイリオ" w:eastAsia="メイリオ" w:hAnsi="メイリオ" w:hint="eastAsia"/>
          <w:sz w:val="24"/>
          <w:szCs w:val="24"/>
        </w:rPr>
        <w:t>より</w:t>
      </w:r>
    </w:p>
    <w:p w14:paraId="09F0483E" w14:textId="07CAAA18" w:rsidR="00EE7347" w:rsidRPr="00EE7347" w:rsidRDefault="00EE7347" w:rsidP="00EE7347">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hint="eastAsia"/>
          <w:sz w:val="24"/>
          <w:szCs w:val="24"/>
        </w:rPr>
        <w:t>日本標準産業分類（平成25年10月改定）（平成26年4月1日施行）</w:t>
      </w:r>
    </w:p>
    <w:p w14:paraId="7A9389ED" w14:textId="40707746" w:rsidR="005312C6" w:rsidRDefault="00EE7347" w:rsidP="00EE7347">
      <w:pPr>
        <w:spacing w:line="400" w:lineRule="exact"/>
        <w:ind w:leftChars="100" w:left="210" w:firstLineChars="100" w:firstLine="240"/>
        <w:rPr>
          <w:rFonts w:ascii="メイリオ" w:eastAsia="メイリオ" w:hAnsi="メイリオ"/>
          <w:sz w:val="24"/>
          <w:szCs w:val="24"/>
        </w:rPr>
      </w:pPr>
      <w:r w:rsidRPr="00EE7347">
        <w:rPr>
          <w:rFonts w:ascii="メイリオ" w:eastAsia="メイリオ" w:hAnsi="メイリオ"/>
          <w:sz w:val="24"/>
          <w:szCs w:val="24"/>
        </w:rPr>
        <w:t>https://www.soumu.go.jp/toukei_toukatsu/index/seido/sangyo/02toukatsu01_03000044.html#e</w:t>
      </w:r>
      <w:r w:rsidR="005312C6">
        <w:rPr>
          <w:rFonts w:ascii="メイリオ" w:eastAsia="メイリオ" w:hAnsi="メイリオ"/>
          <w:sz w:val="24"/>
          <w:szCs w:val="24"/>
        </w:rPr>
        <w:br w:type="page"/>
      </w:r>
    </w:p>
    <w:p w14:paraId="7AF6EA84" w14:textId="1D9BA2D0" w:rsidR="00A13761" w:rsidRPr="003B2F14"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lastRenderedPageBreak/>
        <w:t>（</w:t>
      </w:r>
      <w:r w:rsidR="003E12E2">
        <w:rPr>
          <w:rFonts w:ascii="メイリオ" w:eastAsia="メイリオ" w:hAnsi="メイリオ" w:hint="eastAsia"/>
          <w:sz w:val="24"/>
          <w:szCs w:val="24"/>
        </w:rPr>
        <w:t>４</w:t>
      </w:r>
      <w:r w:rsidRPr="003B2F14">
        <w:rPr>
          <w:rFonts w:ascii="メイリオ" w:eastAsia="メイリオ" w:hAnsi="メイリオ" w:hint="eastAsia"/>
          <w:sz w:val="24"/>
          <w:szCs w:val="24"/>
        </w:rPr>
        <w:t>）貴社の資本金の額で該当する区分に</w:t>
      </w:r>
      <w:r w:rsidR="000A306A">
        <w:rPr>
          <w:rFonts w:ascii="メイリオ" w:eastAsia="メイリオ" w:hAnsi="メイリオ" w:hint="eastAsia"/>
          <w:sz w:val="24"/>
          <w:szCs w:val="24"/>
        </w:rPr>
        <w:t>○をご記入ください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4110"/>
        <w:gridCol w:w="1843"/>
      </w:tblGrid>
      <w:tr w:rsidR="00A13761" w:rsidRPr="003B2F14" w14:paraId="2A2E0E6D" w14:textId="77777777" w:rsidTr="006F64AB">
        <w:tc>
          <w:tcPr>
            <w:tcW w:w="4110" w:type="dxa"/>
          </w:tcPr>
          <w:p w14:paraId="6D8FB58C"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資本金区分</w:t>
            </w:r>
          </w:p>
        </w:tc>
        <w:tc>
          <w:tcPr>
            <w:tcW w:w="1843" w:type="dxa"/>
            <w:tcBorders>
              <w:tr2bl w:val="single" w:sz="4" w:space="0" w:color="auto"/>
            </w:tcBorders>
          </w:tcPr>
          <w:p w14:paraId="3D34B5C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3091ECF8" w14:textId="77777777" w:rsidTr="006F64AB">
        <w:tc>
          <w:tcPr>
            <w:tcW w:w="4110" w:type="dxa"/>
          </w:tcPr>
          <w:p w14:paraId="43EC267E"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1000万円以下</w:t>
            </w:r>
          </w:p>
        </w:tc>
        <w:tc>
          <w:tcPr>
            <w:tcW w:w="1843" w:type="dxa"/>
          </w:tcPr>
          <w:p w14:paraId="558D80C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173C8D56" w14:textId="77777777" w:rsidTr="006F64AB">
        <w:tc>
          <w:tcPr>
            <w:tcW w:w="4110" w:type="dxa"/>
          </w:tcPr>
          <w:p w14:paraId="693CB30B"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1000万円超5000万円以下</w:t>
            </w:r>
          </w:p>
        </w:tc>
        <w:tc>
          <w:tcPr>
            <w:tcW w:w="1843" w:type="dxa"/>
          </w:tcPr>
          <w:p w14:paraId="58AD9BBD"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664A355B" w14:textId="77777777" w:rsidTr="006F64AB">
        <w:tc>
          <w:tcPr>
            <w:tcW w:w="4110" w:type="dxa"/>
          </w:tcPr>
          <w:p w14:paraId="0906D065"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5000万円超１億円以下</w:t>
            </w:r>
          </w:p>
        </w:tc>
        <w:tc>
          <w:tcPr>
            <w:tcW w:w="1843" w:type="dxa"/>
          </w:tcPr>
          <w:p w14:paraId="6575765A"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2BDDBC82" w14:textId="77777777" w:rsidTr="006F64AB">
        <w:tc>
          <w:tcPr>
            <w:tcW w:w="4110" w:type="dxa"/>
          </w:tcPr>
          <w:p w14:paraId="47EDDC05"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１億円超３億円以下</w:t>
            </w:r>
          </w:p>
        </w:tc>
        <w:tc>
          <w:tcPr>
            <w:tcW w:w="1843" w:type="dxa"/>
          </w:tcPr>
          <w:p w14:paraId="0B1E7E3E"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34D2BB66" w14:textId="77777777" w:rsidTr="006F64AB">
        <w:tc>
          <w:tcPr>
            <w:tcW w:w="4110" w:type="dxa"/>
          </w:tcPr>
          <w:p w14:paraId="7495929A"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３億円超</w:t>
            </w:r>
          </w:p>
        </w:tc>
        <w:tc>
          <w:tcPr>
            <w:tcW w:w="1843" w:type="dxa"/>
          </w:tcPr>
          <w:p w14:paraId="292613CF" w14:textId="77777777" w:rsidR="00A13761" w:rsidRPr="003B2F14" w:rsidRDefault="00A13761" w:rsidP="006F64AB">
            <w:pPr>
              <w:spacing w:line="320" w:lineRule="exact"/>
              <w:jc w:val="center"/>
              <w:rPr>
                <w:rFonts w:ascii="メイリオ" w:eastAsia="メイリオ" w:hAnsi="メイリオ"/>
                <w:sz w:val="24"/>
                <w:szCs w:val="24"/>
              </w:rPr>
            </w:pPr>
          </w:p>
        </w:tc>
      </w:tr>
    </w:tbl>
    <w:p w14:paraId="136C11AC" w14:textId="77777777" w:rsidR="00A13761" w:rsidRPr="003B2F14" w:rsidRDefault="00A13761" w:rsidP="00A13761">
      <w:pPr>
        <w:spacing w:line="320" w:lineRule="exact"/>
        <w:rPr>
          <w:rFonts w:ascii="メイリオ" w:eastAsia="メイリオ" w:hAnsi="メイリオ"/>
          <w:sz w:val="24"/>
          <w:szCs w:val="24"/>
        </w:rPr>
      </w:pPr>
    </w:p>
    <w:p w14:paraId="33EEB041" w14:textId="46A46467" w:rsidR="00A13761" w:rsidRPr="003B2F14"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w:t>
      </w:r>
      <w:r w:rsidR="003E12E2">
        <w:rPr>
          <w:rFonts w:ascii="メイリオ" w:eastAsia="メイリオ" w:hAnsi="メイリオ" w:hint="eastAsia"/>
          <w:sz w:val="24"/>
          <w:szCs w:val="24"/>
        </w:rPr>
        <w:t>５</w:t>
      </w:r>
      <w:r w:rsidRPr="003B2F14">
        <w:rPr>
          <w:rFonts w:ascii="メイリオ" w:eastAsia="メイリオ" w:hAnsi="メイリオ" w:hint="eastAsia"/>
          <w:sz w:val="24"/>
          <w:szCs w:val="24"/>
        </w:rPr>
        <w:t>）貴社の売上高で該当する区分に</w:t>
      </w:r>
      <w:r w:rsidR="000A306A">
        <w:rPr>
          <w:rFonts w:ascii="メイリオ" w:eastAsia="メイリオ" w:hAnsi="メイリオ" w:hint="eastAsia"/>
          <w:sz w:val="24"/>
          <w:szCs w:val="24"/>
        </w:rPr>
        <w:t>○をご記入ください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4110"/>
        <w:gridCol w:w="1843"/>
      </w:tblGrid>
      <w:tr w:rsidR="00A13761" w:rsidRPr="003B2F14" w14:paraId="09FF878D" w14:textId="77777777" w:rsidTr="006F64AB">
        <w:tc>
          <w:tcPr>
            <w:tcW w:w="4110" w:type="dxa"/>
          </w:tcPr>
          <w:p w14:paraId="66EC6D00"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売上高</w:t>
            </w:r>
          </w:p>
        </w:tc>
        <w:tc>
          <w:tcPr>
            <w:tcW w:w="1843" w:type="dxa"/>
            <w:tcBorders>
              <w:tr2bl w:val="single" w:sz="4" w:space="0" w:color="auto"/>
            </w:tcBorders>
          </w:tcPr>
          <w:p w14:paraId="171E8C78"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09A4496D" w14:textId="77777777" w:rsidTr="006F64AB">
        <w:tc>
          <w:tcPr>
            <w:tcW w:w="4110" w:type="dxa"/>
          </w:tcPr>
          <w:p w14:paraId="2AFFE94A"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１億円以下</w:t>
            </w:r>
          </w:p>
        </w:tc>
        <w:tc>
          <w:tcPr>
            <w:tcW w:w="1843" w:type="dxa"/>
          </w:tcPr>
          <w:p w14:paraId="36A5972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4650F5D2" w14:textId="77777777" w:rsidTr="006F64AB">
        <w:tc>
          <w:tcPr>
            <w:tcW w:w="4110" w:type="dxa"/>
          </w:tcPr>
          <w:p w14:paraId="7EA18C0C"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１億円超５億円以下</w:t>
            </w:r>
          </w:p>
        </w:tc>
        <w:tc>
          <w:tcPr>
            <w:tcW w:w="1843" w:type="dxa"/>
          </w:tcPr>
          <w:p w14:paraId="1686A412"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01AFB254" w14:textId="77777777" w:rsidTr="006F64AB">
        <w:tc>
          <w:tcPr>
            <w:tcW w:w="4110" w:type="dxa"/>
          </w:tcPr>
          <w:p w14:paraId="2AF3445E"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５億円超10億円以下</w:t>
            </w:r>
          </w:p>
        </w:tc>
        <w:tc>
          <w:tcPr>
            <w:tcW w:w="1843" w:type="dxa"/>
          </w:tcPr>
          <w:p w14:paraId="5192A423"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7C68C0FC" w14:textId="77777777" w:rsidTr="006F64AB">
        <w:tc>
          <w:tcPr>
            <w:tcW w:w="4110" w:type="dxa"/>
          </w:tcPr>
          <w:p w14:paraId="4C58EB4D"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10億円超50億円以下</w:t>
            </w:r>
          </w:p>
        </w:tc>
        <w:tc>
          <w:tcPr>
            <w:tcW w:w="1843" w:type="dxa"/>
          </w:tcPr>
          <w:p w14:paraId="0A47B7F4"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59B91C20" w14:textId="77777777" w:rsidTr="006F64AB">
        <w:tc>
          <w:tcPr>
            <w:tcW w:w="4110" w:type="dxa"/>
          </w:tcPr>
          <w:p w14:paraId="59C09056"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50億円超100億円以下</w:t>
            </w:r>
          </w:p>
        </w:tc>
        <w:tc>
          <w:tcPr>
            <w:tcW w:w="1843" w:type="dxa"/>
          </w:tcPr>
          <w:p w14:paraId="4B6E18C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2B93AD68" w14:textId="77777777" w:rsidTr="006F64AB">
        <w:tc>
          <w:tcPr>
            <w:tcW w:w="4110" w:type="dxa"/>
          </w:tcPr>
          <w:p w14:paraId="2D78DA4F"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100億円超</w:t>
            </w:r>
          </w:p>
        </w:tc>
        <w:tc>
          <w:tcPr>
            <w:tcW w:w="1843" w:type="dxa"/>
          </w:tcPr>
          <w:p w14:paraId="105BC4A5" w14:textId="77777777" w:rsidR="00A13761" w:rsidRPr="003B2F14" w:rsidRDefault="00A13761" w:rsidP="006F64AB">
            <w:pPr>
              <w:spacing w:line="320" w:lineRule="exact"/>
              <w:jc w:val="center"/>
              <w:rPr>
                <w:rFonts w:ascii="メイリオ" w:eastAsia="メイリオ" w:hAnsi="メイリオ"/>
                <w:sz w:val="24"/>
                <w:szCs w:val="24"/>
              </w:rPr>
            </w:pPr>
          </w:p>
        </w:tc>
      </w:tr>
    </w:tbl>
    <w:p w14:paraId="5B7042D9" w14:textId="77777777" w:rsidR="00A13761" w:rsidRPr="003B2F14" w:rsidRDefault="00A13761" w:rsidP="00A13761">
      <w:pPr>
        <w:spacing w:line="320" w:lineRule="exact"/>
        <w:rPr>
          <w:rFonts w:ascii="メイリオ" w:eastAsia="メイリオ" w:hAnsi="メイリオ"/>
          <w:sz w:val="24"/>
          <w:szCs w:val="24"/>
        </w:rPr>
      </w:pPr>
    </w:p>
    <w:p w14:paraId="7CC17763" w14:textId="292FFF2E" w:rsidR="00A13761" w:rsidRPr="003B2F14"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w:t>
      </w:r>
      <w:r w:rsidR="003E12E2">
        <w:rPr>
          <w:rFonts w:ascii="メイリオ" w:eastAsia="メイリオ" w:hAnsi="メイリオ" w:hint="eastAsia"/>
          <w:sz w:val="24"/>
          <w:szCs w:val="24"/>
        </w:rPr>
        <w:t>６</w:t>
      </w:r>
      <w:r w:rsidRPr="003B2F14">
        <w:rPr>
          <w:rFonts w:ascii="メイリオ" w:eastAsia="メイリオ" w:hAnsi="メイリオ" w:hint="eastAsia"/>
          <w:sz w:val="24"/>
          <w:szCs w:val="24"/>
        </w:rPr>
        <w:t>）貴社の従業員数として該当する区分に</w:t>
      </w:r>
      <w:r w:rsidR="000A306A">
        <w:rPr>
          <w:rFonts w:ascii="メイリオ" w:eastAsia="メイリオ" w:hAnsi="メイリオ" w:hint="eastAsia"/>
          <w:sz w:val="24"/>
          <w:szCs w:val="24"/>
        </w:rPr>
        <w:t>○をご記入ください</w:t>
      </w:r>
      <w:r w:rsidRPr="003B2F14">
        <w:rPr>
          <w:rFonts w:ascii="メイリオ" w:eastAsia="メイリオ" w:hAnsi="メイリオ" w:hint="eastAsia"/>
          <w:sz w:val="24"/>
          <w:szCs w:val="24"/>
        </w:rPr>
        <w:t>。</w:t>
      </w:r>
    </w:p>
    <w:tbl>
      <w:tblPr>
        <w:tblStyle w:val="a7"/>
        <w:tblW w:w="0" w:type="auto"/>
        <w:tblInd w:w="534" w:type="dxa"/>
        <w:tblLook w:val="04A0" w:firstRow="1" w:lastRow="0" w:firstColumn="1" w:lastColumn="0" w:noHBand="0" w:noVBand="1"/>
      </w:tblPr>
      <w:tblGrid>
        <w:gridCol w:w="4110"/>
        <w:gridCol w:w="1843"/>
      </w:tblGrid>
      <w:tr w:rsidR="00A13761" w:rsidRPr="003B2F14" w14:paraId="4136CA18" w14:textId="77777777" w:rsidTr="006F64AB">
        <w:tc>
          <w:tcPr>
            <w:tcW w:w="4110" w:type="dxa"/>
          </w:tcPr>
          <w:p w14:paraId="250E1B22"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従業員数</w:t>
            </w:r>
          </w:p>
        </w:tc>
        <w:tc>
          <w:tcPr>
            <w:tcW w:w="1843" w:type="dxa"/>
            <w:tcBorders>
              <w:tr2bl w:val="single" w:sz="4" w:space="0" w:color="auto"/>
            </w:tcBorders>
          </w:tcPr>
          <w:p w14:paraId="2933BF18"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3358305F" w14:textId="77777777" w:rsidTr="006F64AB">
        <w:tc>
          <w:tcPr>
            <w:tcW w:w="4110" w:type="dxa"/>
          </w:tcPr>
          <w:p w14:paraId="6DF3D468"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10人以下</w:t>
            </w:r>
          </w:p>
        </w:tc>
        <w:tc>
          <w:tcPr>
            <w:tcW w:w="1843" w:type="dxa"/>
          </w:tcPr>
          <w:p w14:paraId="3E2883E1"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6F963B93" w14:textId="77777777" w:rsidTr="006F64AB">
        <w:tc>
          <w:tcPr>
            <w:tcW w:w="4110" w:type="dxa"/>
          </w:tcPr>
          <w:p w14:paraId="594479FD"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10人超50人以下</w:t>
            </w:r>
          </w:p>
        </w:tc>
        <w:tc>
          <w:tcPr>
            <w:tcW w:w="1843" w:type="dxa"/>
          </w:tcPr>
          <w:p w14:paraId="3308B1B5"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55BC2EB5" w14:textId="77777777" w:rsidTr="006F64AB">
        <w:tc>
          <w:tcPr>
            <w:tcW w:w="4110" w:type="dxa"/>
          </w:tcPr>
          <w:p w14:paraId="717879E6"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50人超100人以下</w:t>
            </w:r>
          </w:p>
        </w:tc>
        <w:tc>
          <w:tcPr>
            <w:tcW w:w="1843" w:type="dxa"/>
          </w:tcPr>
          <w:p w14:paraId="35E9645E"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54D63DF4" w14:textId="77777777" w:rsidTr="006F64AB">
        <w:tc>
          <w:tcPr>
            <w:tcW w:w="4110" w:type="dxa"/>
          </w:tcPr>
          <w:p w14:paraId="2F58B750" w14:textId="77777777"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100人超300人以下</w:t>
            </w:r>
          </w:p>
        </w:tc>
        <w:tc>
          <w:tcPr>
            <w:tcW w:w="1843" w:type="dxa"/>
          </w:tcPr>
          <w:p w14:paraId="797D3E91"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65DF1016" w14:textId="77777777" w:rsidTr="006F64AB">
        <w:tc>
          <w:tcPr>
            <w:tcW w:w="4110" w:type="dxa"/>
          </w:tcPr>
          <w:p w14:paraId="3A13AE74" w14:textId="30DA5B73"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300人超1</w:t>
            </w:r>
            <w:r w:rsidR="004A5205">
              <w:rPr>
                <w:rFonts w:ascii="メイリオ" w:eastAsia="メイリオ" w:hAnsi="メイリオ" w:hint="eastAsia"/>
                <w:sz w:val="24"/>
                <w:szCs w:val="24"/>
              </w:rPr>
              <w:t>、</w:t>
            </w:r>
            <w:r w:rsidRPr="003B2F14">
              <w:rPr>
                <w:rFonts w:ascii="メイリオ" w:eastAsia="メイリオ" w:hAnsi="メイリオ" w:hint="eastAsia"/>
                <w:sz w:val="24"/>
                <w:szCs w:val="24"/>
              </w:rPr>
              <w:t>000人以下</w:t>
            </w:r>
          </w:p>
        </w:tc>
        <w:tc>
          <w:tcPr>
            <w:tcW w:w="1843" w:type="dxa"/>
          </w:tcPr>
          <w:p w14:paraId="201878CD" w14:textId="77777777" w:rsidR="00A13761" w:rsidRPr="003B2F14" w:rsidRDefault="00A13761" w:rsidP="006F64AB">
            <w:pPr>
              <w:spacing w:line="320" w:lineRule="exact"/>
              <w:jc w:val="center"/>
              <w:rPr>
                <w:rFonts w:ascii="メイリオ" w:eastAsia="メイリオ" w:hAnsi="メイリオ"/>
                <w:sz w:val="24"/>
                <w:szCs w:val="24"/>
              </w:rPr>
            </w:pPr>
          </w:p>
        </w:tc>
      </w:tr>
      <w:tr w:rsidR="00A13761" w:rsidRPr="003B2F14" w14:paraId="4A31E832" w14:textId="77777777" w:rsidTr="006F64AB">
        <w:tc>
          <w:tcPr>
            <w:tcW w:w="4110" w:type="dxa"/>
          </w:tcPr>
          <w:p w14:paraId="3978FE00" w14:textId="602FC5D2" w:rsidR="00A13761" w:rsidRPr="003B2F14" w:rsidRDefault="00A13761" w:rsidP="006F64AB">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1</w:t>
            </w:r>
            <w:r w:rsidR="004A5205">
              <w:rPr>
                <w:rFonts w:ascii="メイリオ" w:eastAsia="メイリオ" w:hAnsi="メイリオ" w:hint="eastAsia"/>
                <w:sz w:val="24"/>
                <w:szCs w:val="24"/>
              </w:rPr>
              <w:t>、</w:t>
            </w:r>
            <w:r w:rsidRPr="003B2F14">
              <w:rPr>
                <w:rFonts w:ascii="メイリオ" w:eastAsia="メイリオ" w:hAnsi="メイリオ" w:hint="eastAsia"/>
                <w:sz w:val="24"/>
                <w:szCs w:val="24"/>
              </w:rPr>
              <w:t>000人超</w:t>
            </w:r>
          </w:p>
        </w:tc>
        <w:tc>
          <w:tcPr>
            <w:tcW w:w="1843" w:type="dxa"/>
          </w:tcPr>
          <w:p w14:paraId="71B50FF4" w14:textId="77777777" w:rsidR="00A13761" w:rsidRPr="003B2F14" w:rsidRDefault="00A13761" w:rsidP="006F64AB">
            <w:pPr>
              <w:spacing w:line="320" w:lineRule="exact"/>
              <w:jc w:val="center"/>
              <w:rPr>
                <w:rFonts w:ascii="メイリオ" w:eastAsia="メイリオ" w:hAnsi="メイリオ"/>
                <w:sz w:val="24"/>
                <w:szCs w:val="24"/>
              </w:rPr>
            </w:pPr>
          </w:p>
        </w:tc>
      </w:tr>
    </w:tbl>
    <w:p w14:paraId="77A59702" w14:textId="77777777" w:rsidR="00A13761" w:rsidRPr="003B2F14" w:rsidRDefault="00A13761" w:rsidP="00A13761">
      <w:pPr>
        <w:spacing w:line="320" w:lineRule="exact"/>
        <w:rPr>
          <w:rFonts w:ascii="メイリオ" w:eastAsia="メイリオ" w:hAnsi="メイリオ"/>
          <w:sz w:val="24"/>
          <w:szCs w:val="24"/>
        </w:rPr>
      </w:pPr>
    </w:p>
    <w:p w14:paraId="269F278E" w14:textId="046AEBC0" w:rsidR="008921D6" w:rsidRDefault="00A13761" w:rsidP="00A13761">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 xml:space="preserve">　</w:t>
      </w:r>
    </w:p>
    <w:p w14:paraId="14E2E62A" w14:textId="77777777" w:rsidR="008921D6" w:rsidRDefault="008921D6">
      <w:pPr>
        <w:widowControl/>
        <w:jc w:val="left"/>
        <w:rPr>
          <w:rFonts w:ascii="メイリオ" w:eastAsia="メイリオ" w:hAnsi="メイリオ"/>
          <w:sz w:val="24"/>
          <w:szCs w:val="24"/>
        </w:rPr>
      </w:pPr>
      <w:r>
        <w:rPr>
          <w:rFonts w:ascii="メイリオ" w:eastAsia="メイリオ" w:hAnsi="メイリオ"/>
          <w:sz w:val="24"/>
          <w:szCs w:val="24"/>
        </w:rPr>
        <w:br w:type="page"/>
      </w:r>
    </w:p>
    <w:p w14:paraId="17A20235" w14:textId="64C6AF43" w:rsidR="004A7447" w:rsidRPr="004A7447" w:rsidRDefault="004A7447" w:rsidP="00E5667F">
      <w:pPr>
        <w:spacing w:line="320" w:lineRule="exact"/>
        <w:ind w:left="708" w:hangingChars="295" w:hanging="708"/>
        <w:rPr>
          <w:rFonts w:ascii="メイリオ" w:eastAsia="メイリオ" w:hAnsi="メイリオ"/>
          <w:b/>
          <w:bCs/>
          <w:sz w:val="24"/>
          <w:szCs w:val="24"/>
        </w:rPr>
      </w:pPr>
      <w:r w:rsidRPr="004A7447">
        <w:rPr>
          <w:rFonts w:ascii="メイリオ" w:eastAsia="メイリオ" w:hAnsi="メイリオ" w:hint="eastAsia"/>
          <w:b/>
          <w:bCs/>
          <w:sz w:val="24"/>
          <w:szCs w:val="24"/>
        </w:rPr>
        <w:lastRenderedPageBreak/>
        <w:t>以降、令和４年における価格転嫁の状況についてお尋ねします。</w:t>
      </w:r>
    </w:p>
    <w:p w14:paraId="2A5A75D9" w14:textId="77777777" w:rsidR="004A7447" w:rsidRDefault="004A7447" w:rsidP="00E5667F">
      <w:pPr>
        <w:spacing w:line="320" w:lineRule="exact"/>
        <w:ind w:left="708" w:hangingChars="295" w:hanging="708"/>
        <w:rPr>
          <w:rFonts w:ascii="メイリオ" w:eastAsia="メイリオ" w:hAnsi="メイリオ"/>
          <w:sz w:val="24"/>
          <w:szCs w:val="24"/>
        </w:rPr>
      </w:pPr>
    </w:p>
    <w:p w14:paraId="6DDD52C6" w14:textId="3D3B633A" w:rsidR="00E5667F" w:rsidRDefault="000E6923" w:rsidP="00E5667F">
      <w:pPr>
        <w:spacing w:line="320" w:lineRule="exact"/>
        <w:ind w:left="708" w:hangingChars="295" w:hanging="708"/>
        <w:rPr>
          <w:rFonts w:ascii="メイリオ" w:eastAsia="メイリオ" w:hAnsi="メイリオ"/>
          <w:sz w:val="24"/>
          <w:szCs w:val="24"/>
        </w:rPr>
      </w:pPr>
      <w:r w:rsidRPr="003B2F14">
        <w:rPr>
          <w:rFonts w:ascii="メイリオ" w:eastAsia="メイリオ" w:hAnsi="メイリオ" w:hint="eastAsia"/>
          <w:sz w:val="24"/>
          <w:szCs w:val="24"/>
        </w:rPr>
        <w:t>設問</w:t>
      </w:r>
      <w:r w:rsidR="00E5667F">
        <w:rPr>
          <w:rFonts w:ascii="メイリオ" w:eastAsia="メイリオ" w:hAnsi="メイリオ" w:hint="eastAsia"/>
          <w:sz w:val="24"/>
          <w:szCs w:val="24"/>
        </w:rPr>
        <w:t>２</w:t>
      </w:r>
      <w:r w:rsidRPr="003B2F14">
        <w:rPr>
          <w:rFonts w:ascii="メイリオ" w:eastAsia="メイリオ" w:hAnsi="メイリオ" w:hint="eastAsia"/>
          <w:sz w:val="24"/>
          <w:szCs w:val="24"/>
        </w:rPr>
        <w:t xml:space="preserve">　</w:t>
      </w:r>
      <w:r w:rsidR="00E5667F" w:rsidRPr="00E5667F">
        <w:rPr>
          <w:rFonts w:ascii="メイリオ" w:eastAsia="メイリオ" w:hAnsi="メイリオ" w:hint="eastAsia"/>
          <w:sz w:val="24"/>
          <w:szCs w:val="24"/>
        </w:rPr>
        <w:t>発注者に対し、労務費、原材料費、エネルギーコスト等の上昇分の取引価格への転嫁を要請し、転嫁することができましたか。</w:t>
      </w:r>
      <w:r w:rsidR="00306969">
        <w:rPr>
          <w:rFonts w:ascii="メイリオ" w:eastAsia="メイリオ" w:hAnsi="メイリオ" w:hint="eastAsia"/>
          <w:sz w:val="24"/>
          <w:szCs w:val="24"/>
        </w:rPr>
        <w:t>該当するもの１つに</w:t>
      </w:r>
      <w:r w:rsidR="000A306A">
        <w:rPr>
          <w:rFonts w:ascii="メイリオ" w:eastAsia="メイリオ" w:hAnsi="メイリオ" w:cs="Meiryo-Bold" w:hint="eastAsia"/>
          <w:color w:val="000000"/>
          <w:kern w:val="0"/>
          <w:sz w:val="24"/>
          <w:szCs w:val="24"/>
        </w:rPr>
        <w:t>○をご記入ください</w:t>
      </w:r>
      <w:r w:rsidR="00306969" w:rsidRPr="003B2F14">
        <w:rPr>
          <w:rFonts w:ascii="メイリオ" w:eastAsia="メイリオ" w:hAnsi="メイリオ" w:hint="eastAsia"/>
          <w:sz w:val="24"/>
          <w:szCs w:val="24"/>
        </w:rPr>
        <w:t>。</w:t>
      </w:r>
    </w:p>
    <w:p w14:paraId="6AB4EA4E" w14:textId="77777777" w:rsidR="005C688C" w:rsidRPr="00E5667F" w:rsidRDefault="005C688C" w:rsidP="00E5667F">
      <w:pPr>
        <w:spacing w:line="320" w:lineRule="exact"/>
        <w:ind w:left="708" w:hangingChars="295" w:hanging="708"/>
        <w:rPr>
          <w:rFonts w:ascii="メイリオ" w:eastAsia="メイリオ" w:hAnsi="メイリオ"/>
          <w:sz w:val="24"/>
          <w:szCs w:val="24"/>
        </w:rPr>
      </w:pPr>
    </w:p>
    <w:tbl>
      <w:tblPr>
        <w:tblStyle w:val="a7"/>
        <w:tblW w:w="8817" w:type="dxa"/>
        <w:tblInd w:w="534" w:type="dxa"/>
        <w:tblLook w:val="04A0" w:firstRow="1" w:lastRow="0" w:firstColumn="1" w:lastColumn="0" w:noHBand="0" w:noVBand="1"/>
      </w:tblPr>
      <w:tblGrid>
        <w:gridCol w:w="8108"/>
        <w:gridCol w:w="709"/>
      </w:tblGrid>
      <w:tr w:rsidR="00E5667F" w:rsidRPr="003B2F14" w14:paraId="72220F1E" w14:textId="77777777" w:rsidTr="00306969">
        <w:tc>
          <w:tcPr>
            <w:tcW w:w="8108" w:type="dxa"/>
          </w:tcPr>
          <w:p w14:paraId="7D52FFFC" w14:textId="09FBA923" w:rsidR="00E5667F" w:rsidRPr="003B2F14" w:rsidRDefault="00E5667F" w:rsidP="00E5667F">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① 要請したものは全て転嫁できた。 </w:t>
            </w:r>
          </w:p>
        </w:tc>
        <w:tc>
          <w:tcPr>
            <w:tcW w:w="709" w:type="dxa"/>
          </w:tcPr>
          <w:p w14:paraId="74336120"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61CCA288" w14:textId="77777777" w:rsidTr="00306969">
        <w:tc>
          <w:tcPr>
            <w:tcW w:w="8108" w:type="dxa"/>
          </w:tcPr>
          <w:p w14:paraId="1FAAF3E7" w14:textId="567CA678" w:rsidR="00E5667F" w:rsidRPr="003B2F14" w:rsidRDefault="00E5667F" w:rsidP="00E5667F">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② 要請したもののうち多く（７割～９割程度）を転嫁できた。 </w:t>
            </w:r>
          </w:p>
        </w:tc>
        <w:tc>
          <w:tcPr>
            <w:tcW w:w="709" w:type="dxa"/>
          </w:tcPr>
          <w:p w14:paraId="7C5B9E16"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0CD91FFC" w14:textId="77777777" w:rsidTr="00306969">
        <w:tc>
          <w:tcPr>
            <w:tcW w:w="8108" w:type="dxa"/>
          </w:tcPr>
          <w:p w14:paraId="02843505" w14:textId="51BCE699" w:rsidR="00E5667F" w:rsidRPr="003B2F14" w:rsidRDefault="00E5667F" w:rsidP="00E5667F">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③ 要請したもののうち半分程度（４割～６割程度）を転嫁できた。 </w:t>
            </w:r>
          </w:p>
        </w:tc>
        <w:tc>
          <w:tcPr>
            <w:tcW w:w="709" w:type="dxa"/>
          </w:tcPr>
          <w:p w14:paraId="24F2ACBA"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48DFB118" w14:textId="77777777" w:rsidTr="00306969">
        <w:tc>
          <w:tcPr>
            <w:tcW w:w="8108" w:type="dxa"/>
          </w:tcPr>
          <w:p w14:paraId="00ACCAD0" w14:textId="05B34BAB" w:rsidR="00E5667F" w:rsidRPr="003B2F14" w:rsidRDefault="00E5667F" w:rsidP="00E5667F">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④ 要請したもののうち一部（１割～３割程度）を転嫁できた。 </w:t>
            </w:r>
          </w:p>
        </w:tc>
        <w:tc>
          <w:tcPr>
            <w:tcW w:w="709" w:type="dxa"/>
          </w:tcPr>
          <w:p w14:paraId="7FED2CE1"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50564BC0" w14:textId="77777777" w:rsidTr="00306969">
        <w:tc>
          <w:tcPr>
            <w:tcW w:w="8108" w:type="dxa"/>
          </w:tcPr>
          <w:p w14:paraId="57C1AD6F" w14:textId="1379BAE1" w:rsidR="00E5667F" w:rsidRPr="003B2F14" w:rsidRDefault="00E5667F" w:rsidP="005F276B">
            <w:pPr>
              <w:spacing w:line="320" w:lineRule="exact"/>
              <w:ind w:left="348" w:hangingChars="145" w:hanging="348"/>
              <w:rPr>
                <w:rFonts w:ascii="メイリオ" w:eastAsia="メイリオ" w:hAnsi="メイリオ"/>
                <w:sz w:val="24"/>
                <w:szCs w:val="24"/>
              </w:rPr>
            </w:pPr>
            <w:r w:rsidRPr="00741B2E">
              <w:rPr>
                <w:rFonts w:ascii="メイリオ" w:eastAsia="メイリオ" w:hAnsi="メイリオ" w:hint="eastAsia"/>
                <w:sz w:val="24"/>
                <w:szCs w:val="24"/>
              </w:rPr>
              <w:t>⑤ 要請したが、全く転嫁できなかった</w:t>
            </w:r>
            <w:r w:rsidR="005F276B">
              <w:rPr>
                <w:rFonts w:ascii="メイリオ" w:eastAsia="メイリオ" w:hAnsi="メイリオ" w:hint="eastAsia"/>
                <w:sz w:val="24"/>
                <w:szCs w:val="24"/>
              </w:rPr>
              <w:t>（協議を申し入れたが、協議に応じてもらえなかった場合も含む）</w:t>
            </w:r>
            <w:r w:rsidRPr="00741B2E">
              <w:rPr>
                <w:rFonts w:ascii="メイリオ" w:eastAsia="メイリオ" w:hAnsi="メイリオ" w:hint="eastAsia"/>
                <w:sz w:val="24"/>
                <w:szCs w:val="24"/>
              </w:rPr>
              <w:t>。</w:t>
            </w:r>
          </w:p>
        </w:tc>
        <w:tc>
          <w:tcPr>
            <w:tcW w:w="709" w:type="dxa"/>
          </w:tcPr>
          <w:p w14:paraId="3C27723C"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3A08F733" w14:textId="77777777" w:rsidTr="00306969">
        <w:tc>
          <w:tcPr>
            <w:tcW w:w="8108" w:type="dxa"/>
          </w:tcPr>
          <w:p w14:paraId="4F1C74E8" w14:textId="545E4DF9" w:rsidR="00E5667F" w:rsidRPr="003B2F14" w:rsidRDefault="00E5667F" w:rsidP="00E5667F">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⑥ 全く要請していない。</w:t>
            </w:r>
          </w:p>
        </w:tc>
        <w:tc>
          <w:tcPr>
            <w:tcW w:w="709" w:type="dxa"/>
          </w:tcPr>
          <w:p w14:paraId="11BDD109" w14:textId="77777777" w:rsidR="00E5667F" w:rsidRPr="003B2F14" w:rsidRDefault="00E5667F" w:rsidP="00E5667F">
            <w:pPr>
              <w:spacing w:line="320" w:lineRule="exact"/>
              <w:jc w:val="center"/>
              <w:rPr>
                <w:rFonts w:ascii="メイリオ" w:eastAsia="メイリオ" w:hAnsi="メイリオ"/>
                <w:sz w:val="24"/>
                <w:szCs w:val="24"/>
              </w:rPr>
            </w:pPr>
          </w:p>
        </w:tc>
      </w:tr>
    </w:tbl>
    <w:p w14:paraId="4F8D1FD7" w14:textId="52B5F719" w:rsidR="00E5667F" w:rsidRDefault="00E5667F" w:rsidP="00E5667F">
      <w:pPr>
        <w:spacing w:line="320" w:lineRule="exact"/>
        <w:ind w:left="960" w:hangingChars="400" w:hanging="960"/>
        <w:rPr>
          <w:rFonts w:ascii="メイリオ" w:eastAsia="メイリオ" w:hAnsi="メイリオ"/>
          <w:sz w:val="24"/>
          <w:szCs w:val="24"/>
        </w:rPr>
      </w:pPr>
    </w:p>
    <w:p w14:paraId="439C7BF6" w14:textId="7C29A4C4" w:rsidR="005312C6" w:rsidRDefault="00E5667F" w:rsidP="00E5667F">
      <w:pPr>
        <w:pStyle w:val="a8"/>
        <w:numPr>
          <w:ilvl w:val="0"/>
          <w:numId w:val="7"/>
        </w:numPr>
        <w:spacing w:line="320" w:lineRule="exact"/>
        <w:ind w:leftChars="0"/>
        <w:rPr>
          <w:rFonts w:ascii="メイリオ" w:eastAsia="メイリオ" w:hAnsi="メイリオ"/>
          <w:sz w:val="24"/>
          <w:szCs w:val="24"/>
        </w:rPr>
      </w:pPr>
      <w:r>
        <w:rPr>
          <w:rFonts w:ascii="メイリオ" w:eastAsia="メイリオ" w:hAnsi="メイリオ" w:hint="eastAsia"/>
          <w:sz w:val="24"/>
          <w:szCs w:val="24"/>
        </w:rPr>
        <w:t>①と回答した方は、設問３</w:t>
      </w:r>
      <w:r w:rsidR="005312C6">
        <w:rPr>
          <w:rFonts w:ascii="メイリオ" w:eastAsia="メイリオ" w:hAnsi="メイリオ" w:hint="eastAsia"/>
          <w:sz w:val="24"/>
          <w:szCs w:val="24"/>
        </w:rPr>
        <w:t>、</w:t>
      </w:r>
      <w:r w:rsidR="00AD560B">
        <w:rPr>
          <w:rFonts w:ascii="メイリオ" w:eastAsia="メイリオ" w:hAnsi="メイリオ" w:hint="eastAsia"/>
          <w:sz w:val="24"/>
          <w:szCs w:val="24"/>
        </w:rPr>
        <w:t>５</w:t>
      </w:r>
      <w:r w:rsidR="005312C6">
        <w:rPr>
          <w:rFonts w:ascii="メイリオ" w:eastAsia="メイリオ" w:hAnsi="メイリオ" w:hint="eastAsia"/>
          <w:sz w:val="24"/>
          <w:szCs w:val="24"/>
        </w:rPr>
        <w:t>、</w:t>
      </w:r>
      <w:r w:rsidR="00AD560B">
        <w:rPr>
          <w:rFonts w:ascii="メイリオ" w:eastAsia="メイリオ" w:hAnsi="メイリオ" w:hint="eastAsia"/>
          <w:sz w:val="24"/>
          <w:szCs w:val="24"/>
        </w:rPr>
        <w:t>８</w:t>
      </w:r>
      <w:r w:rsidR="005312C6">
        <w:rPr>
          <w:rFonts w:ascii="メイリオ" w:eastAsia="メイリオ" w:hAnsi="メイリオ" w:hint="eastAsia"/>
          <w:sz w:val="24"/>
          <w:szCs w:val="24"/>
        </w:rPr>
        <w:t>、</w:t>
      </w:r>
      <w:r w:rsidR="00AD560B">
        <w:rPr>
          <w:rFonts w:ascii="メイリオ" w:eastAsia="メイリオ" w:hAnsi="メイリオ" w:hint="eastAsia"/>
          <w:sz w:val="24"/>
          <w:szCs w:val="24"/>
        </w:rPr>
        <w:t>９</w:t>
      </w:r>
      <w:r>
        <w:rPr>
          <w:rFonts w:ascii="メイリオ" w:eastAsia="メイリオ" w:hAnsi="メイリオ" w:hint="eastAsia"/>
          <w:sz w:val="24"/>
          <w:szCs w:val="24"/>
        </w:rPr>
        <w:t>へ</w:t>
      </w:r>
    </w:p>
    <w:p w14:paraId="3F756B5D" w14:textId="7AAF1D17" w:rsidR="005312C6" w:rsidRDefault="005312C6" w:rsidP="00E5667F">
      <w:pPr>
        <w:pStyle w:val="a8"/>
        <w:numPr>
          <w:ilvl w:val="0"/>
          <w:numId w:val="7"/>
        </w:numPr>
        <w:spacing w:line="320" w:lineRule="exact"/>
        <w:ind w:leftChars="0"/>
        <w:rPr>
          <w:rFonts w:ascii="メイリオ" w:eastAsia="メイリオ" w:hAnsi="メイリオ"/>
          <w:sz w:val="24"/>
          <w:szCs w:val="24"/>
        </w:rPr>
      </w:pPr>
      <w:r>
        <w:rPr>
          <w:rFonts w:ascii="メイリオ" w:eastAsia="メイリオ" w:hAnsi="メイリオ" w:hint="eastAsia"/>
          <w:sz w:val="24"/>
          <w:szCs w:val="24"/>
        </w:rPr>
        <w:t>②～④と回答した方は、設問３、</w:t>
      </w:r>
      <w:r w:rsidR="00AD560B">
        <w:rPr>
          <w:rFonts w:ascii="メイリオ" w:eastAsia="メイリオ" w:hAnsi="メイリオ" w:hint="eastAsia"/>
          <w:sz w:val="24"/>
          <w:szCs w:val="24"/>
        </w:rPr>
        <w:t>６</w:t>
      </w:r>
      <w:r>
        <w:rPr>
          <w:rFonts w:ascii="メイリオ" w:eastAsia="メイリオ" w:hAnsi="メイリオ" w:hint="eastAsia"/>
          <w:sz w:val="24"/>
          <w:szCs w:val="24"/>
        </w:rPr>
        <w:t>、</w:t>
      </w:r>
      <w:r w:rsidR="00AD560B">
        <w:rPr>
          <w:rFonts w:ascii="メイリオ" w:eastAsia="メイリオ" w:hAnsi="メイリオ" w:hint="eastAsia"/>
          <w:sz w:val="24"/>
          <w:szCs w:val="24"/>
        </w:rPr>
        <w:t>８</w:t>
      </w:r>
      <w:r>
        <w:rPr>
          <w:rFonts w:ascii="メイリオ" w:eastAsia="メイリオ" w:hAnsi="メイリオ" w:hint="eastAsia"/>
          <w:sz w:val="24"/>
          <w:szCs w:val="24"/>
        </w:rPr>
        <w:t>、</w:t>
      </w:r>
      <w:r w:rsidR="00AD560B">
        <w:rPr>
          <w:rFonts w:ascii="メイリオ" w:eastAsia="メイリオ" w:hAnsi="メイリオ" w:hint="eastAsia"/>
          <w:sz w:val="24"/>
          <w:szCs w:val="24"/>
        </w:rPr>
        <w:t>９</w:t>
      </w:r>
      <w:r>
        <w:rPr>
          <w:rFonts w:ascii="メイリオ" w:eastAsia="メイリオ" w:hAnsi="メイリオ" w:hint="eastAsia"/>
          <w:sz w:val="24"/>
          <w:szCs w:val="24"/>
        </w:rPr>
        <w:t>へ</w:t>
      </w:r>
    </w:p>
    <w:p w14:paraId="1D5EE2D0" w14:textId="5AE8263E" w:rsidR="005312C6" w:rsidRDefault="00E5667F" w:rsidP="005312C6">
      <w:pPr>
        <w:pStyle w:val="a8"/>
        <w:numPr>
          <w:ilvl w:val="0"/>
          <w:numId w:val="7"/>
        </w:numPr>
        <w:spacing w:line="320" w:lineRule="exact"/>
        <w:ind w:leftChars="0"/>
        <w:rPr>
          <w:rFonts w:ascii="メイリオ" w:eastAsia="メイリオ" w:hAnsi="メイリオ"/>
          <w:sz w:val="24"/>
          <w:szCs w:val="24"/>
        </w:rPr>
      </w:pPr>
      <w:r w:rsidRPr="005312C6">
        <w:rPr>
          <w:rFonts w:ascii="メイリオ" w:eastAsia="メイリオ" w:hAnsi="メイリオ" w:hint="eastAsia"/>
          <w:sz w:val="24"/>
          <w:szCs w:val="24"/>
        </w:rPr>
        <w:t>⑤と回答した方は、設問４</w:t>
      </w:r>
      <w:r w:rsidR="005312C6" w:rsidRPr="005312C6">
        <w:rPr>
          <w:rFonts w:ascii="メイリオ" w:eastAsia="メイリオ" w:hAnsi="メイリオ" w:hint="eastAsia"/>
          <w:sz w:val="24"/>
          <w:szCs w:val="24"/>
        </w:rPr>
        <w:t>、</w:t>
      </w:r>
      <w:r w:rsidR="00AD560B">
        <w:rPr>
          <w:rFonts w:ascii="メイリオ" w:eastAsia="メイリオ" w:hAnsi="メイリオ" w:hint="eastAsia"/>
          <w:sz w:val="24"/>
          <w:szCs w:val="24"/>
        </w:rPr>
        <w:t>８</w:t>
      </w:r>
      <w:r w:rsidR="005312C6">
        <w:rPr>
          <w:rFonts w:ascii="メイリオ" w:eastAsia="メイリオ" w:hAnsi="メイリオ" w:hint="eastAsia"/>
          <w:sz w:val="24"/>
          <w:szCs w:val="24"/>
        </w:rPr>
        <w:t>、</w:t>
      </w:r>
      <w:r w:rsidR="00AD560B">
        <w:rPr>
          <w:rFonts w:ascii="メイリオ" w:eastAsia="メイリオ" w:hAnsi="メイリオ" w:hint="eastAsia"/>
          <w:sz w:val="24"/>
          <w:szCs w:val="24"/>
        </w:rPr>
        <w:t>９</w:t>
      </w:r>
      <w:r w:rsidRPr="005312C6">
        <w:rPr>
          <w:rFonts w:ascii="メイリオ" w:eastAsia="メイリオ" w:hAnsi="メイリオ" w:hint="eastAsia"/>
          <w:sz w:val="24"/>
          <w:szCs w:val="24"/>
        </w:rPr>
        <w:t>へ</w:t>
      </w:r>
    </w:p>
    <w:p w14:paraId="29D56B9A" w14:textId="6B712829" w:rsidR="00E5667F" w:rsidRPr="005312C6" w:rsidRDefault="00E5667F" w:rsidP="005312C6">
      <w:pPr>
        <w:pStyle w:val="a8"/>
        <w:numPr>
          <w:ilvl w:val="0"/>
          <w:numId w:val="7"/>
        </w:numPr>
        <w:spacing w:line="320" w:lineRule="exact"/>
        <w:ind w:leftChars="0"/>
        <w:rPr>
          <w:rFonts w:ascii="メイリオ" w:eastAsia="メイリオ" w:hAnsi="メイリオ"/>
          <w:sz w:val="24"/>
          <w:szCs w:val="24"/>
        </w:rPr>
      </w:pPr>
      <w:r w:rsidRPr="005312C6">
        <w:rPr>
          <w:rFonts w:ascii="メイリオ" w:eastAsia="メイリオ" w:hAnsi="メイリオ" w:hint="eastAsia"/>
          <w:sz w:val="24"/>
          <w:szCs w:val="24"/>
        </w:rPr>
        <w:t>⑥と回答した方は設問７</w:t>
      </w:r>
      <w:r w:rsidR="005312C6" w:rsidRPr="005312C6">
        <w:rPr>
          <w:rFonts w:ascii="メイリオ" w:eastAsia="メイリオ" w:hAnsi="メイリオ" w:hint="eastAsia"/>
          <w:sz w:val="24"/>
          <w:szCs w:val="24"/>
        </w:rPr>
        <w:t>、８</w:t>
      </w:r>
      <w:r w:rsidR="00AD560B">
        <w:rPr>
          <w:rFonts w:ascii="メイリオ" w:eastAsia="メイリオ" w:hAnsi="メイリオ" w:hint="eastAsia"/>
          <w:sz w:val="24"/>
          <w:szCs w:val="24"/>
        </w:rPr>
        <w:t>、９</w:t>
      </w:r>
      <w:r w:rsidRPr="005312C6">
        <w:rPr>
          <w:rFonts w:ascii="メイリオ" w:eastAsia="メイリオ" w:hAnsi="メイリオ" w:hint="eastAsia"/>
          <w:sz w:val="24"/>
          <w:szCs w:val="24"/>
        </w:rPr>
        <w:t>へ。</w:t>
      </w:r>
    </w:p>
    <w:p w14:paraId="054762A0" w14:textId="77777777" w:rsidR="00E5667F" w:rsidRPr="00E5667F" w:rsidRDefault="00E5667F" w:rsidP="00E5667F">
      <w:pPr>
        <w:spacing w:line="320" w:lineRule="exact"/>
        <w:ind w:left="960" w:hangingChars="400" w:hanging="960"/>
        <w:rPr>
          <w:rFonts w:ascii="メイリオ" w:eastAsia="メイリオ" w:hAnsi="メイリオ"/>
          <w:sz w:val="24"/>
          <w:szCs w:val="24"/>
        </w:rPr>
      </w:pPr>
    </w:p>
    <w:p w14:paraId="7179CC5A" w14:textId="1EF98679" w:rsidR="00306969" w:rsidRDefault="00E5667F" w:rsidP="00306969">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t>設問３　設問２</w:t>
      </w:r>
      <w:r w:rsidRPr="00E5667F">
        <w:rPr>
          <w:rFonts w:ascii="メイリオ" w:eastAsia="メイリオ" w:hAnsi="メイリオ" w:hint="eastAsia"/>
          <w:sz w:val="24"/>
          <w:szCs w:val="24"/>
        </w:rPr>
        <w:t>において①～④を選択された方にお尋ねします。次の費用の転嫁状況についてお伺いします。</w:t>
      </w:r>
      <w:r w:rsidR="00306969">
        <w:rPr>
          <w:rFonts w:ascii="メイリオ" w:eastAsia="メイリオ" w:hAnsi="メイリオ" w:hint="eastAsia"/>
          <w:sz w:val="24"/>
          <w:szCs w:val="24"/>
        </w:rPr>
        <w:t>該当するもの１つに</w:t>
      </w:r>
      <w:r w:rsidR="000A306A">
        <w:rPr>
          <w:rFonts w:ascii="メイリオ" w:eastAsia="メイリオ" w:hAnsi="メイリオ" w:cs="Meiryo-Bold" w:hint="eastAsia"/>
          <w:color w:val="000000"/>
          <w:kern w:val="0"/>
          <w:sz w:val="24"/>
          <w:szCs w:val="24"/>
        </w:rPr>
        <w:t>○をご記入ください</w:t>
      </w:r>
      <w:r w:rsidR="00306969" w:rsidRPr="003B2F14">
        <w:rPr>
          <w:rFonts w:ascii="メイリオ" w:eastAsia="メイリオ" w:hAnsi="メイリオ" w:hint="eastAsia"/>
          <w:sz w:val="24"/>
          <w:szCs w:val="24"/>
        </w:rPr>
        <w:t>。</w:t>
      </w:r>
    </w:p>
    <w:p w14:paraId="4AF445C7" w14:textId="77777777" w:rsidR="00306969" w:rsidRPr="00E5667F" w:rsidRDefault="00306969" w:rsidP="00306969">
      <w:pPr>
        <w:spacing w:line="320" w:lineRule="exact"/>
        <w:ind w:left="708" w:hangingChars="295" w:hanging="708"/>
        <w:rPr>
          <w:rFonts w:ascii="メイリオ" w:eastAsia="メイリオ" w:hAnsi="メイリオ"/>
          <w:sz w:val="24"/>
          <w:szCs w:val="24"/>
        </w:rPr>
      </w:pPr>
    </w:p>
    <w:p w14:paraId="05A54A9E" w14:textId="74EF18DF" w:rsidR="00E5667F" w:rsidRDefault="00E5667F" w:rsidP="00E5667F">
      <w:pPr>
        <w:spacing w:line="320" w:lineRule="exact"/>
        <w:rPr>
          <w:rFonts w:ascii="メイリオ" w:eastAsia="メイリオ" w:hAnsi="メイリオ"/>
          <w:sz w:val="24"/>
          <w:szCs w:val="24"/>
        </w:rPr>
      </w:pPr>
      <w:r>
        <w:rPr>
          <w:rFonts w:ascii="メイリオ" w:eastAsia="メイリオ" w:hAnsi="メイリオ" w:hint="eastAsia"/>
          <w:sz w:val="24"/>
          <w:szCs w:val="24"/>
        </w:rPr>
        <w:t>（１）労務費</w:t>
      </w:r>
    </w:p>
    <w:tbl>
      <w:tblPr>
        <w:tblStyle w:val="a7"/>
        <w:tblW w:w="8817" w:type="dxa"/>
        <w:tblInd w:w="534" w:type="dxa"/>
        <w:tblLook w:val="04A0" w:firstRow="1" w:lastRow="0" w:firstColumn="1" w:lastColumn="0" w:noHBand="0" w:noVBand="1"/>
      </w:tblPr>
      <w:tblGrid>
        <w:gridCol w:w="8108"/>
        <w:gridCol w:w="709"/>
      </w:tblGrid>
      <w:tr w:rsidR="00E5667F" w:rsidRPr="003B2F14" w14:paraId="6B72A365" w14:textId="77777777" w:rsidTr="00306969">
        <w:tc>
          <w:tcPr>
            <w:tcW w:w="8108" w:type="dxa"/>
          </w:tcPr>
          <w:p w14:paraId="3217DB38" w14:textId="297E9787" w:rsidR="00E5667F" w:rsidRPr="003B2F14" w:rsidRDefault="00E5667F" w:rsidP="00E5667F">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① 要請したものは全て転嫁できた。 </w:t>
            </w:r>
          </w:p>
        </w:tc>
        <w:tc>
          <w:tcPr>
            <w:tcW w:w="709" w:type="dxa"/>
          </w:tcPr>
          <w:p w14:paraId="5841B2BB"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2931C1D1" w14:textId="77777777" w:rsidTr="00306969">
        <w:tc>
          <w:tcPr>
            <w:tcW w:w="8108" w:type="dxa"/>
          </w:tcPr>
          <w:p w14:paraId="27F35660" w14:textId="0FBD3D4A" w:rsidR="00E5667F" w:rsidRPr="003B2F14" w:rsidRDefault="00E5667F" w:rsidP="00E5667F">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② 要請したもののうち多く（７割～９割程度）を転嫁できた。 </w:t>
            </w:r>
          </w:p>
        </w:tc>
        <w:tc>
          <w:tcPr>
            <w:tcW w:w="709" w:type="dxa"/>
          </w:tcPr>
          <w:p w14:paraId="3D455DF1"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038A1169" w14:textId="77777777" w:rsidTr="00306969">
        <w:tc>
          <w:tcPr>
            <w:tcW w:w="8108" w:type="dxa"/>
          </w:tcPr>
          <w:p w14:paraId="74E52B8A" w14:textId="0F6A2152" w:rsidR="00E5667F" w:rsidRPr="003B2F14" w:rsidRDefault="00E5667F" w:rsidP="00E5667F">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③ 要請したもののうち半数程度（４割～６割程度）を転嫁できた。 </w:t>
            </w:r>
          </w:p>
        </w:tc>
        <w:tc>
          <w:tcPr>
            <w:tcW w:w="709" w:type="dxa"/>
          </w:tcPr>
          <w:p w14:paraId="16C44B51"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647E54F2" w14:textId="77777777" w:rsidTr="00306969">
        <w:tc>
          <w:tcPr>
            <w:tcW w:w="8108" w:type="dxa"/>
          </w:tcPr>
          <w:p w14:paraId="62CA9859" w14:textId="3E63BD9D" w:rsidR="00E5667F" w:rsidRPr="003B2F14" w:rsidRDefault="00E5667F" w:rsidP="00E5667F">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④ 要請したもののうち一部（１割～３割程度）を転嫁できた。</w:t>
            </w:r>
          </w:p>
        </w:tc>
        <w:tc>
          <w:tcPr>
            <w:tcW w:w="709" w:type="dxa"/>
          </w:tcPr>
          <w:p w14:paraId="114378CF"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5240D289" w14:textId="77777777" w:rsidTr="00306969">
        <w:tc>
          <w:tcPr>
            <w:tcW w:w="8108" w:type="dxa"/>
          </w:tcPr>
          <w:p w14:paraId="5D8DA725" w14:textId="55B037BD" w:rsidR="00E5667F" w:rsidRPr="003B2F14" w:rsidRDefault="00E5667F" w:rsidP="00E5667F">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w:t>
            </w:r>
            <w:r w:rsidR="00AD560B">
              <w:rPr>
                <w:rFonts w:ascii="メイリオ" w:eastAsia="メイリオ" w:hAnsi="メイリオ" w:hint="eastAsia"/>
                <w:sz w:val="24"/>
                <w:szCs w:val="24"/>
              </w:rPr>
              <w:t>かった</w:t>
            </w:r>
            <w:r w:rsidRPr="007430C3">
              <w:rPr>
                <w:rFonts w:ascii="メイリオ" w:eastAsia="メイリオ" w:hAnsi="メイリオ" w:hint="eastAsia"/>
                <w:sz w:val="24"/>
                <w:szCs w:val="24"/>
              </w:rPr>
              <w:t>。</w:t>
            </w:r>
          </w:p>
        </w:tc>
        <w:tc>
          <w:tcPr>
            <w:tcW w:w="709" w:type="dxa"/>
          </w:tcPr>
          <w:p w14:paraId="1E52317A"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2E159284" w14:textId="77777777" w:rsidTr="00306969">
        <w:tc>
          <w:tcPr>
            <w:tcW w:w="8108" w:type="dxa"/>
          </w:tcPr>
          <w:p w14:paraId="1F8822A6" w14:textId="06BEE0F1" w:rsidR="00E5667F" w:rsidRPr="008D6AD7" w:rsidRDefault="00E5667F" w:rsidP="00E5667F">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⑥ 労務費については要請していない。 </w:t>
            </w:r>
          </w:p>
        </w:tc>
        <w:tc>
          <w:tcPr>
            <w:tcW w:w="709" w:type="dxa"/>
          </w:tcPr>
          <w:p w14:paraId="44A5F785" w14:textId="77777777" w:rsidR="00E5667F" w:rsidRPr="003B2F14" w:rsidRDefault="00E5667F" w:rsidP="00E5667F">
            <w:pPr>
              <w:spacing w:line="320" w:lineRule="exact"/>
              <w:jc w:val="center"/>
              <w:rPr>
                <w:rFonts w:ascii="メイリオ" w:eastAsia="メイリオ" w:hAnsi="メイリオ"/>
                <w:sz w:val="24"/>
                <w:szCs w:val="24"/>
              </w:rPr>
            </w:pPr>
          </w:p>
        </w:tc>
      </w:tr>
    </w:tbl>
    <w:p w14:paraId="4A63B972" w14:textId="77777777" w:rsidR="00E5667F" w:rsidRDefault="00E5667F" w:rsidP="00E5667F">
      <w:pPr>
        <w:spacing w:line="320" w:lineRule="exact"/>
        <w:ind w:left="240" w:hangingChars="100" w:hanging="240"/>
        <w:rPr>
          <w:rFonts w:ascii="メイリオ" w:eastAsia="メイリオ" w:hAnsi="メイリオ"/>
          <w:sz w:val="24"/>
          <w:szCs w:val="24"/>
        </w:rPr>
      </w:pPr>
    </w:p>
    <w:p w14:paraId="2E4D9895" w14:textId="76202621" w:rsidR="00E5667F" w:rsidRPr="00E5667F" w:rsidRDefault="00E5667F" w:rsidP="00E5667F">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（２）</w:t>
      </w:r>
      <w:r w:rsidRPr="00E5667F">
        <w:rPr>
          <w:rFonts w:ascii="メイリオ" w:eastAsia="メイリオ" w:hAnsi="メイリオ" w:hint="eastAsia"/>
          <w:sz w:val="24"/>
          <w:szCs w:val="24"/>
        </w:rPr>
        <w:t>原材料費</w:t>
      </w:r>
    </w:p>
    <w:tbl>
      <w:tblPr>
        <w:tblStyle w:val="a7"/>
        <w:tblW w:w="8817" w:type="dxa"/>
        <w:tblInd w:w="534" w:type="dxa"/>
        <w:tblLook w:val="04A0" w:firstRow="1" w:lastRow="0" w:firstColumn="1" w:lastColumn="0" w:noHBand="0" w:noVBand="1"/>
      </w:tblPr>
      <w:tblGrid>
        <w:gridCol w:w="8108"/>
        <w:gridCol w:w="709"/>
      </w:tblGrid>
      <w:tr w:rsidR="00E5667F" w:rsidRPr="003B2F14" w14:paraId="509B9DAD" w14:textId="77777777" w:rsidTr="00306969">
        <w:tc>
          <w:tcPr>
            <w:tcW w:w="8108" w:type="dxa"/>
          </w:tcPr>
          <w:p w14:paraId="523B4482" w14:textId="0AE17FBF" w:rsidR="00E5667F" w:rsidRPr="003B2F14" w:rsidRDefault="00E5667F" w:rsidP="00E5667F">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① 要請したものは全て転嫁できた。 </w:t>
            </w:r>
          </w:p>
        </w:tc>
        <w:tc>
          <w:tcPr>
            <w:tcW w:w="709" w:type="dxa"/>
          </w:tcPr>
          <w:p w14:paraId="46C00C10"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72833355" w14:textId="77777777" w:rsidTr="00306969">
        <w:tc>
          <w:tcPr>
            <w:tcW w:w="8108" w:type="dxa"/>
          </w:tcPr>
          <w:p w14:paraId="7CFCC3D8" w14:textId="61467B4D" w:rsidR="00E5667F" w:rsidRPr="003B2F14" w:rsidRDefault="00E5667F" w:rsidP="00E5667F">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② 要請したもののうち多く（７割～９割程度）を転嫁できた。 </w:t>
            </w:r>
          </w:p>
        </w:tc>
        <w:tc>
          <w:tcPr>
            <w:tcW w:w="709" w:type="dxa"/>
          </w:tcPr>
          <w:p w14:paraId="07F2390C"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6675EF77" w14:textId="77777777" w:rsidTr="00306969">
        <w:tc>
          <w:tcPr>
            <w:tcW w:w="8108" w:type="dxa"/>
          </w:tcPr>
          <w:p w14:paraId="2E554A01" w14:textId="433820B2" w:rsidR="00E5667F" w:rsidRPr="003B2F14" w:rsidRDefault="00E5667F" w:rsidP="00E5667F">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③ 要請したもののうち半数程度（４割～６割程度）を転嫁できた。 </w:t>
            </w:r>
          </w:p>
        </w:tc>
        <w:tc>
          <w:tcPr>
            <w:tcW w:w="709" w:type="dxa"/>
          </w:tcPr>
          <w:p w14:paraId="1904C13D"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6061BCCB" w14:textId="77777777" w:rsidTr="00306969">
        <w:tc>
          <w:tcPr>
            <w:tcW w:w="8108" w:type="dxa"/>
          </w:tcPr>
          <w:p w14:paraId="55708BCF" w14:textId="6CEE7616" w:rsidR="00E5667F" w:rsidRPr="003B2F14" w:rsidRDefault="00E5667F" w:rsidP="00E5667F">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④ 要請したもののうち一部（１割～３割程度）を転嫁できた。</w:t>
            </w:r>
          </w:p>
        </w:tc>
        <w:tc>
          <w:tcPr>
            <w:tcW w:w="709" w:type="dxa"/>
          </w:tcPr>
          <w:p w14:paraId="59B06D66" w14:textId="77777777" w:rsidR="00E5667F" w:rsidRPr="003B2F14" w:rsidRDefault="00E5667F" w:rsidP="00E5667F">
            <w:pPr>
              <w:spacing w:line="320" w:lineRule="exact"/>
              <w:jc w:val="center"/>
              <w:rPr>
                <w:rFonts w:ascii="メイリオ" w:eastAsia="メイリオ" w:hAnsi="メイリオ"/>
                <w:sz w:val="24"/>
                <w:szCs w:val="24"/>
              </w:rPr>
            </w:pPr>
          </w:p>
        </w:tc>
      </w:tr>
      <w:tr w:rsidR="00AD560B" w:rsidRPr="003B2F14" w14:paraId="52166487" w14:textId="77777777" w:rsidTr="003F7CD4">
        <w:tc>
          <w:tcPr>
            <w:tcW w:w="8108" w:type="dxa"/>
          </w:tcPr>
          <w:p w14:paraId="6C55E43E" w14:textId="77777777" w:rsidR="00AD560B" w:rsidRPr="003B2F14" w:rsidRDefault="00AD560B" w:rsidP="003F7CD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w:t>
            </w:r>
            <w:r>
              <w:rPr>
                <w:rFonts w:ascii="メイリオ" w:eastAsia="メイリオ" w:hAnsi="メイリオ" w:hint="eastAsia"/>
                <w:sz w:val="24"/>
                <w:szCs w:val="24"/>
              </w:rPr>
              <w:t>かった</w:t>
            </w:r>
            <w:r w:rsidRPr="007430C3">
              <w:rPr>
                <w:rFonts w:ascii="メイリオ" w:eastAsia="メイリオ" w:hAnsi="メイリオ" w:hint="eastAsia"/>
                <w:sz w:val="24"/>
                <w:szCs w:val="24"/>
              </w:rPr>
              <w:t>。</w:t>
            </w:r>
          </w:p>
        </w:tc>
        <w:tc>
          <w:tcPr>
            <w:tcW w:w="709" w:type="dxa"/>
          </w:tcPr>
          <w:p w14:paraId="36220494" w14:textId="77777777" w:rsidR="00AD560B" w:rsidRPr="003B2F14" w:rsidRDefault="00AD560B" w:rsidP="003F7CD4">
            <w:pPr>
              <w:spacing w:line="320" w:lineRule="exact"/>
              <w:jc w:val="center"/>
              <w:rPr>
                <w:rFonts w:ascii="メイリオ" w:eastAsia="メイリオ" w:hAnsi="メイリオ"/>
                <w:sz w:val="24"/>
                <w:szCs w:val="24"/>
              </w:rPr>
            </w:pPr>
          </w:p>
        </w:tc>
      </w:tr>
      <w:tr w:rsidR="00E5667F" w:rsidRPr="003B2F14" w14:paraId="5CFA7376" w14:textId="77777777" w:rsidTr="00306969">
        <w:tc>
          <w:tcPr>
            <w:tcW w:w="8108" w:type="dxa"/>
          </w:tcPr>
          <w:p w14:paraId="5961F015" w14:textId="085E9D73" w:rsidR="00E5667F" w:rsidRPr="008D6AD7" w:rsidRDefault="00E5667F" w:rsidP="00E5667F">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⑥ 原材料費については要請していない。 </w:t>
            </w:r>
          </w:p>
        </w:tc>
        <w:tc>
          <w:tcPr>
            <w:tcW w:w="709" w:type="dxa"/>
          </w:tcPr>
          <w:p w14:paraId="1D4436E3" w14:textId="77777777" w:rsidR="00E5667F" w:rsidRPr="003B2F14" w:rsidRDefault="00E5667F" w:rsidP="00E5667F">
            <w:pPr>
              <w:spacing w:line="320" w:lineRule="exact"/>
              <w:jc w:val="center"/>
              <w:rPr>
                <w:rFonts w:ascii="メイリオ" w:eastAsia="メイリオ" w:hAnsi="メイリオ"/>
                <w:sz w:val="24"/>
                <w:szCs w:val="24"/>
              </w:rPr>
            </w:pPr>
          </w:p>
        </w:tc>
      </w:tr>
    </w:tbl>
    <w:p w14:paraId="77DB460E" w14:textId="6148786D" w:rsidR="00E5667F" w:rsidRDefault="00E5667F" w:rsidP="00E5667F">
      <w:pPr>
        <w:spacing w:line="320" w:lineRule="exact"/>
        <w:ind w:left="240" w:hangingChars="100" w:hanging="240"/>
        <w:rPr>
          <w:rFonts w:ascii="メイリオ" w:eastAsia="メイリオ" w:hAnsi="メイリオ"/>
          <w:sz w:val="24"/>
          <w:szCs w:val="24"/>
        </w:rPr>
      </w:pPr>
    </w:p>
    <w:p w14:paraId="3440CAF6" w14:textId="34B6FF48" w:rsidR="004A7447" w:rsidRDefault="004A7447" w:rsidP="00E5667F">
      <w:pPr>
        <w:spacing w:line="320" w:lineRule="exact"/>
        <w:ind w:left="240" w:hangingChars="100" w:hanging="240"/>
        <w:rPr>
          <w:rFonts w:ascii="メイリオ" w:eastAsia="メイリオ" w:hAnsi="メイリオ"/>
          <w:sz w:val="24"/>
          <w:szCs w:val="24"/>
        </w:rPr>
      </w:pPr>
    </w:p>
    <w:p w14:paraId="6B6C44AC" w14:textId="33935A52" w:rsidR="004A7447" w:rsidRDefault="004A7447" w:rsidP="00E5667F">
      <w:pPr>
        <w:spacing w:line="320" w:lineRule="exact"/>
        <w:ind w:left="240" w:hangingChars="100" w:hanging="240"/>
        <w:rPr>
          <w:rFonts w:ascii="メイリオ" w:eastAsia="メイリオ" w:hAnsi="メイリオ"/>
          <w:sz w:val="24"/>
          <w:szCs w:val="24"/>
        </w:rPr>
      </w:pPr>
    </w:p>
    <w:p w14:paraId="36FCBB8E" w14:textId="18B4002B" w:rsidR="004A7447" w:rsidRDefault="004A7447" w:rsidP="00E5667F">
      <w:pPr>
        <w:spacing w:line="320" w:lineRule="exact"/>
        <w:ind w:left="240" w:hangingChars="100" w:hanging="240"/>
        <w:rPr>
          <w:rFonts w:ascii="メイリオ" w:eastAsia="メイリオ" w:hAnsi="メイリオ"/>
          <w:sz w:val="24"/>
          <w:szCs w:val="24"/>
        </w:rPr>
      </w:pPr>
    </w:p>
    <w:p w14:paraId="4C773355" w14:textId="13F9292F" w:rsidR="004A7447" w:rsidRDefault="004A7447" w:rsidP="00E5667F">
      <w:pPr>
        <w:spacing w:line="320" w:lineRule="exact"/>
        <w:ind w:left="240" w:hangingChars="100" w:hanging="240"/>
        <w:rPr>
          <w:rFonts w:ascii="メイリオ" w:eastAsia="メイリオ" w:hAnsi="メイリオ"/>
          <w:sz w:val="24"/>
          <w:szCs w:val="24"/>
        </w:rPr>
      </w:pPr>
    </w:p>
    <w:p w14:paraId="58ADB9BA" w14:textId="77777777" w:rsidR="004A7447" w:rsidRDefault="004A7447" w:rsidP="00E5667F">
      <w:pPr>
        <w:spacing w:line="320" w:lineRule="exact"/>
        <w:ind w:left="240" w:hangingChars="100" w:hanging="240"/>
        <w:rPr>
          <w:rFonts w:ascii="メイリオ" w:eastAsia="メイリオ" w:hAnsi="メイリオ"/>
          <w:sz w:val="24"/>
          <w:szCs w:val="24"/>
        </w:rPr>
      </w:pPr>
    </w:p>
    <w:p w14:paraId="0E197364" w14:textId="4F5A469C" w:rsidR="00E5667F" w:rsidRDefault="00E5667F" w:rsidP="00E5667F">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lastRenderedPageBreak/>
        <w:t>（３）エネルギーコスト</w:t>
      </w:r>
    </w:p>
    <w:tbl>
      <w:tblPr>
        <w:tblStyle w:val="a7"/>
        <w:tblW w:w="8817" w:type="dxa"/>
        <w:tblInd w:w="534" w:type="dxa"/>
        <w:tblLook w:val="04A0" w:firstRow="1" w:lastRow="0" w:firstColumn="1" w:lastColumn="0" w:noHBand="0" w:noVBand="1"/>
      </w:tblPr>
      <w:tblGrid>
        <w:gridCol w:w="8108"/>
        <w:gridCol w:w="709"/>
      </w:tblGrid>
      <w:tr w:rsidR="00306969" w:rsidRPr="003B2F14" w14:paraId="1D071CB7" w14:textId="77777777" w:rsidTr="00DA7B69">
        <w:tc>
          <w:tcPr>
            <w:tcW w:w="8108" w:type="dxa"/>
          </w:tcPr>
          <w:p w14:paraId="36ABB823" w14:textId="77777777" w:rsidR="00306969" w:rsidRPr="003B2F14" w:rsidRDefault="00306969" w:rsidP="00DA7B69">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① 要請したものは全て転嫁できた。 </w:t>
            </w:r>
          </w:p>
        </w:tc>
        <w:tc>
          <w:tcPr>
            <w:tcW w:w="709" w:type="dxa"/>
          </w:tcPr>
          <w:p w14:paraId="74C3F7D2"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640CD94F" w14:textId="77777777" w:rsidTr="00DA7B69">
        <w:tc>
          <w:tcPr>
            <w:tcW w:w="8108" w:type="dxa"/>
          </w:tcPr>
          <w:p w14:paraId="34E561D6" w14:textId="77777777" w:rsidR="00306969" w:rsidRPr="003B2F14" w:rsidRDefault="00306969" w:rsidP="00DA7B69">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② 要請したもののうち多く（７割～９割程度）を転嫁できた。 </w:t>
            </w:r>
          </w:p>
        </w:tc>
        <w:tc>
          <w:tcPr>
            <w:tcW w:w="709" w:type="dxa"/>
          </w:tcPr>
          <w:p w14:paraId="5EE721E9"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23958381" w14:textId="77777777" w:rsidTr="00DA7B69">
        <w:tc>
          <w:tcPr>
            <w:tcW w:w="8108" w:type="dxa"/>
          </w:tcPr>
          <w:p w14:paraId="5BF99A97" w14:textId="77777777" w:rsidR="00306969" w:rsidRPr="003B2F14" w:rsidRDefault="00306969" w:rsidP="00DA7B69">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③ 要請したもののうち半数程度（４割～６割程度）を転嫁できた。 </w:t>
            </w:r>
          </w:p>
        </w:tc>
        <w:tc>
          <w:tcPr>
            <w:tcW w:w="709" w:type="dxa"/>
          </w:tcPr>
          <w:p w14:paraId="11AC8C78"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07795E7A" w14:textId="77777777" w:rsidTr="00DA7B69">
        <w:tc>
          <w:tcPr>
            <w:tcW w:w="8108" w:type="dxa"/>
          </w:tcPr>
          <w:p w14:paraId="39E2B046" w14:textId="77777777" w:rsidR="00306969" w:rsidRPr="003B2F14" w:rsidRDefault="00306969" w:rsidP="00DA7B69">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④ 要請したもののうち一部（１割～３割程度）を転嫁できた。</w:t>
            </w:r>
          </w:p>
        </w:tc>
        <w:tc>
          <w:tcPr>
            <w:tcW w:w="709" w:type="dxa"/>
          </w:tcPr>
          <w:p w14:paraId="4891410D"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2F966D68" w14:textId="77777777" w:rsidTr="00DA7B69">
        <w:tc>
          <w:tcPr>
            <w:tcW w:w="8108" w:type="dxa"/>
          </w:tcPr>
          <w:p w14:paraId="562A1E20" w14:textId="75AAA23F" w:rsidR="00306969" w:rsidRPr="003B2F14" w:rsidRDefault="00306969" w:rsidP="00DA7B69">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650A69">
              <w:rPr>
                <w:rFonts w:ascii="メイリオ" w:eastAsia="メイリオ" w:hAnsi="メイリオ" w:hint="eastAsia"/>
                <w:sz w:val="24"/>
                <w:szCs w:val="24"/>
              </w:rPr>
              <w:t>た。</w:t>
            </w:r>
          </w:p>
        </w:tc>
        <w:tc>
          <w:tcPr>
            <w:tcW w:w="709" w:type="dxa"/>
          </w:tcPr>
          <w:p w14:paraId="28D2871F"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7C444072" w14:textId="77777777" w:rsidTr="00DA7B69">
        <w:tc>
          <w:tcPr>
            <w:tcW w:w="8108" w:type="dxa"/>
          </w:tcPr>
          <w:p w14:paraId="38EFEAA6" w14:textId="10D73CC7" w:rsidR="00306969" w:rsidRPr="008D6AD7" w:rsidRDefault="00306969" w:rsidP="00DA7B69">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⑥ </w:t>
            </w:r>
            <w:r>
              <w:rPr>
                <w:rFonts w:ascii="メイリオ" w:eastAsia="メイリオ" w:hAnsi="メイリオ" w:hint="eastAsia"/>
                <w:sz w:val="24"/>
                <w:szCs w:val="24"/>
              </w:rPr>
              <w:t>エネルギーコスト</w:t>
            </w:r>
            <w:r w:rsidRPr="00650A69">
              <w:rPr>
                <w:rFonts w:ascii="メイリオ" w:eastAsia="メイリオ" w:hAnsi="メイリオ" w:hint="eastAsia"/>
                <w:sz w:val="24"/>
                <w:szCs w:val="24"/>
              </w:rPr>
              <w:t xml:space="preserve">については要請していない。 </w:t>
            </w:r>
          </w:p>
        </w:tc>
        <w:tc>
          <w:tcPr>
            <w:tcW w:w="709" w:type="dxa"/>
          </w:tcPr>
          <w:p w14:paraId="6709C129" w14:textId="77777777" w:rsidR="00306969" w:rsidRPr="003B2F14" w:rsidRDefault="00306969" w:rsidP="00DA7B69">
            <w:pPr>
              <w:spacing w:line="320" w:lineRule="exact"/>
              <w:jc w:val="center"/>
              <w:rPr>
                <w:rFonts w:ascii="メイリオ" w:eastAsia="メイリオ" w:hAnsi="メイリオ"/>
                <w:sz w:val="24"/>
                <w:szCs w:val="24"/>
              </w:rPr>
            </w:pPr>
          </w:p>
        </w:tc>
      </w:tr>
    </w:tbl>
    <w:p w14:paraId="384D24AD" w14:textId="224AB01A" w:rsidR="005C688C" w:rsidRDefault="005C688C" w:rsidP="00E5667F">
      <w:pPr>
        <w:spacing w:line="320" w:lineRule="exact"/>
        <w:rPr>
          <w:rFonts w:ascii="メイリオ" w:eastAsia="メイリオ" w:hAnsi="メイリオ"/>
          <w:sz w:val="24"/>
          <w:szCs w:val="24"/>
        </w:rPr>
      </w:pPr>
    </w:p>
    <w:p w14:paraId="426F07B4" w14:textId="694C89BE" w:rsidR="00E5667F" w:rsidRDefault="00E5667F" w:rsidP="00E5667F">
      <w:pPr>
        <w:spacing w:line="320" w:lineRule="exact"/>
        <w:rPr>
          <w:rFonts w:ascii="メイリオ" w:eastAsia="メイリオ" w:hAnsi="メイリオ"/>
          <w:sz w:val="24"/>
          <w:szCs w:val="24"/>
        </w:rPr>
      </w:pPr>
      <w:r>
        <w:rPr>
          <w:rFonts w:ascii="メイリオ" w:eastAsia="メイリオ" w:hAnsi="メイリオ" w:hint="eastAsia"/>
          <w:sz w:val="24"/>
          <w:szCs w:val="24"/>
        </w:rPr>
        <w:t>（４）包材費</w:t>
      </w:r>
    </w:p>
    <w:tbl>
      <w:tblPr>
        <w:tblStyle w:val="a7"/>
        <w:tblW w:w="8817" w:type="dxa"/>
        <w:tblInd w:w="534" w:type="dxa"/>
        <w:tblLook w:val="04A0" w:firstRow="1" w:lastRow="0" w:firstColumn="1" w:lastColumn="0" w:noHBand="0" w:noVBand="1"/>
      </w:tblPr>
      <w:tblGrid>
        <w:gridCol w:w="8108"/>
        <w:gridCol w:w="709"/>
      </w:tblGrid>
      <w:tr w:rsidR="00E5667F" w:rsidRPr="003B2F14" w14:paraId="41466186" w14:textId="77777777" w:rsidTr="00306969">
        <w:tc>
          <w:tcPr>
            <w:tcW w:w="8108" w:type="dxa"/>
          </w:tcPr>
          <w:p w14:paraId="38875936" w14:textId="77777777" w:rsidR="00E5667F" w:rsidRPr="003B2F14" w:rsidRDefault="00E5667F"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① 要請したものは全て転嫁できた。 </w:t>
            </w:r>
          </w:p>
        </w:tc>
        <w:tc>
          <w:tcPr>
            <w:tcW w:w="709" w:type="dxa"/>
          </w:tcPr>
          <w:p w14:paraId="3B7637C5" w14:textId="77777777" w:rsidR="00E5667F" w:rsidRPr="003B2F14" w:rsidRDefault="00E5667F" w:rsidP="00DA7B69">
            <w:pPr>
              <w:spacing w:line="320" w:lineRule="exact"/>
              <w:jc w:val="center"/>
              <w:rPr>
                <w:rFonts w:ascii="メイリオ" w:eastAsia="メイリオ" w:hAnsi="メイリオ"/>
                <w:sz w:val="24"/>
                <w:szCs w:val="24"/>
              </w:rPr>
            </w:pPr>
          </w:p>
        </w:tc>
      </w:tr>
      <w:tr w:rsidR="00E5667F" w:rsidRPr="003B2F14" w14:paraId="303802E5" w14:textId="77777777" w:rsidTr="00306969">
        <w:tc>
          <w:tcPr>
            <w:tcW w:w="8108" w:type="dxa"/>
          </w:tcPr>
          <w:p w14:paraId="44182D2B" w14:textId="77777777" w:rsidR="00E5667F" w:rsidRPr="003B2F14" w:rsidRDefault="00E5667F"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② 要請したもののうち多く（７割～９割程度）を転嫁できた。 </w:t>
            </w:r>
          </w:p>
        </w:tc>
        <w:tc>
          <w:tcPr>
            <w:tcW w:w="709" w:type="dxa"/>
          </w:tcPr>
          <w:p w14:paraId="6E899C24" w14:textId="77777777" w:rsidR="00E5667F" w:rsidRPr="003B2F14" w:rsidRDefault="00E5667F" w:rsidP="00DA7B69">
            <w:pPr>
              <w:spacing w:line="320" w:lineRule="exact"/>
              <w:jc w:val="center"/>
              <w:rPr>
                <w:rFonts w:ascii="メイリオ" w:eastAsia="メイリオ" w:hAnsi="メイリオ"/>
                <w:sz w:val="24"/>
                <w:szCs w:val="24"/>
              </w:rPr>
            </w:pPr>
          </w:p>
        </w:tc>
      </w:tr>
      <w:tr w:rsidR="00E5667F" w:rsidRPr="003B2F14" w14:paraId="2828151E" w14:textId="77777777" w:rsidTr="00306969">
        <w:tc>
          <w:tcPr>
            <w:tcW w:w="8108" w:type="dxa"/>
          </w:tcPr>
          <w:p w14:paraId="6FD3E1BB" w14:textId="77777777" w:rsidR="00E5667F" w:rsidRPr="003B2F14" w:rsidRDefault="00E5667F"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③ 要請したもののうち半数程度（４割～６割程度）を転嫁できた。 </w:t>
            </w:r>
          </w:p>
        </w:tc>
        <w:tc>
          <w:tcPr>
            <w:tcW w:w="709" w:type="dxa"/>
          </w:tcPr>
          <w:p w14:paraId="2E87BB45" w14:textId="77777777" w:rsidR="00E5667F" w:rsidRPr="003B2F14" w:rsidRDefault="00E5667F" w:rsidP="00DA7B69">
            <w:pPr>
              <w:spacing w:line="320" w:lineRule="exact"/>
              <w:jc w:val="center"/>
              <w:rPr>
                <w:rFonts w:ascii="メイリオ" w:eastAsia="メイリオ" w:hAnsi="メイリオ"/>
                <w:sz w:val="24"/>
                <w:szCs w:val="24"/>
              </w:rPr>
            </w:pPr>
          </w:p>
        </w:tc>
      </w:tr>
      <w:tr w:rsidR="00E5667F" w:rsidRPr="003B2F14" w14:paraId="492DFDEF" w14:textId="77777777" w:rsidTr="00306969">
        <w:tc>
          <w:tcPr>
            <w:tcW w:w="8108" w:type="dxa"/>
          </w:tcPr>
          <w:p w14:paraId="24BEEB94" w14:textId="77777777" w:rsidR="00E5667F" w:rsidRPr="003B2F14" w:rsidRDefault="00E5667F"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④ 要請したもののうち一部（１割～３割程度）を転嫁できた。</w:t>
            </w:r>
          </w:p>
        </w:tc>
        <w:tc>
          <w:tcPr>
            <w:tcW w:w="709" w:type="dxa"/>
          </w:tcPr>
          <w:p w14:paraId="4B6051C6" w14:textId="77777777" w:rsidR="00E5667F" w:rsidRPr="003B2F14" w:rsidRDefault="00E5667F" w:rsidP="00DA7B69">
            <w:pPr>
              <w:spacing w:line="320" w:lineRule="exact"/>
              <w:jc w:val="center"/>
              <w:rPr>
                <w:rFonts w:ascii="メイリオ" w:eastAsia="メイリオ" w:hAnsi="メイリオ"/>
                <w:sz w:val="24"/>
                <w:szCs w:val="24"/>
              </w:rPr>
            </w:pPr>
          </w:p>
        </w:tc>
      </w:tr>
      <w:tr w:rsidR="00E5667F" w:rsidRPr="003B2F14" w14:paraId="69868FA8" w14:textId="77777777" w:rsidTr="00306969">
        <w:tc>
          <w:tcPr>
            <w:tcW w:w="8108" w:type="dxa"/>
          </w:tcPr>
          <w:p w14:paraId="04738DF9" w14:textId="2E1F3F2D" w:rsidR="00E5667F" w:rsidRPr="003B2F14" w:rsidRDefault="00E5667F"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7430C3">
              <w:rPr>
                <w:rFonts w:ascii="メイリオ" w:eastAsia="メイリオ" w:hAnsi="メイリオ" w:hint="eastAsia"/>
                <w:sz w:val="24"/>
                <w:szCs w:val="24"/>
              </w:rPr>
              <w:t>た。</w:t>
            </w:r>
          </w:p>
        </w:tc>
        <w:tc>
          <w:tcPr>
            <w:tcW w:w="709" w:type="dxa"/>
          </w:tcPr>
          <w:p w14:paraId="601A3C42" w14:textId="77777777" w:rsidR="00E5667F" w:rsidRPr="003B2F14" w:rsidRDefault="00E5667F" w:rsidP="00DA7B69">
            <w:pPr>
              <w:spacing w:line="320" w:lineRule="exact"/>
              <w:jc w:val="center"/>
              <w:rPr>
                <w:rFonts w:ascii="メイリオ" w:eastAsia="メイリオ" w:hAnsi="メイリオ"/>
                <w:sz w:val="24"/>
                <w:szCs w:val="24"/>
              </w:rPr>
            </w:pPr>
          </w:p>
        </w:tc>
      </w:tr>
      <w:tr w:rsidR="00E5667F" w:rsidRPr="003B2F14" w14:paraId="65FCA47F" w14:textId="77777777" w:rsidTr="00306969">
        <w:tc>
          <w:tcPr>
            <w:tcW w:w="8108" w:type="dxa"/>
          </w:tcPr>
          <w:p w14:paraId="6A421E82" w14:textId="691E27BB" w:rsidR="00E5667F" w:rsidRPr="008D6AD7" w:rsidRDefault="00E5667F"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⑥ </w:t>
            </w:r>
            <w:r w:rsidR="00306969">
              <w:rPr>
                <w:rFonts w:ascii="メイリオ" w:eastAsia="メイリオ" w:hAnsi="メイリオ" w:hint="eastAsia"/>
                <w:sz w:val="24"/>
                <w:szCs w:val="24"/>
              </w:rPr>
              <w:t>包材</w:t>
            </w:r>
            <w:r w:rsidRPr="007430C3">
              <w:rPr>
                <w:rFonts w:ascii="メイリオ" w:eastAsia="メイリオ" w:hAnsi="メイリオ" w:hint="eastAsia"/>
                <w:sz w:val="24"/>
                <w:szCs w:val="24"/>
              </w:rPr>
              <w:t xml:space="preserve">費については要請していない。 </w:t>
            </w:r>
          </w:p>
        </w:tc>
        <w:tc>
          <w:tcPr>
            <w:tcW w:w="709" w:type="dxa"/>
          </w:tcPr>
          <w:p w14:paraId="05995272" w14:textId="77777777" w:rsidR="00E5667F" w:rsidRPr="003B2F14" w:rsidRDefault="00E5667F" w:rsidP="00DA7B69">
            <w:pPr>
              <w:spacing w:line="320" w:lineRule="exact"/>
              <w:jc w:val="center"/>
              <w:rPr>
                <w:rFonts w:ascii="メイリオ" w:eastAsia="メイリオ" w:hAnsi="メイリオ"/>
                <w:sz w:val="24"/>
                <w:szCs w:val="24"/>
              </w:rPr>
            </w:pPr>
          </w:p>
        </w:tc>
      </w:tr>
    </w:tbl>
    <w:p w14:paraId="283F881C" w14:textId="77777777" w:rsidR="00E5667F" w:rsidRDefault="00E5667F" w:rsidP="00E5667F">
      <w:pPr>
        <w:spacing w:line="320" w:lineRule="exact"/>
        <w:ind w:left="240" w:hangingChars="100" w:hanging="240"/>
        <w:rPr>
          <w:rFonts w:ascii="メイリオ" w:eastAsia="メイリオ" w:hAnsi="メイリオ"/>
          <w:sz w:val="24"/>
          <w:szCs w:val="24"/>
        </w:rPr>
      </w:pPr>
    </w:p>
    <w:p w14:paraId="28556A32" w14:textId="233AA133" w:rsidR="00E5667F" w:rsidRDefault="00E5667F" w:rsidP="00E5667F">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（５）運送</w:t>
      </w:r>
      <w:r w:rsidRPr="00E5667F">
        <w:rPr>
          <w:rFonts w:ascii="メイリオ" w:eastAsia="メイリオ" w:hAnsi="メイリオ" w:hint="eastAsia"/>
          <w:sz w:val="24"/>
          <w:szCs w:val="24"/>
        </w:rPr>
        <w:t>費</w:t>
      </w:r>
    </w:p>
    <w:tbl>
      <w:tblPr>
        <w:tblStyle w:val="a7"/>
        <w:tblW w:w="8817" w:type="dxa"/>
        <w:tblInd w:w="534" w:type="dxa"/>
        <w:tblLook w:val="04A0" w:firstRow="1" w:lastRow="0" w:firstColumn="1" w:lastColumn="0" w:noHBand="0" w:noVBand="1"/>
      </w:tblPr>
      <w:tblGrid>
        <w:gridCol w:w="8108"/>
        <w:gridCol w:w="709"/>
      </w:tblGrid>
      <w:tr w:rsidR="00306969" w:rsidRPr="003B2F14" w14:paraId="0626D762" w14:textId="77777777" w:rsidTr="00DA7B69">
        <w:tc>
          <w:tcPr>
            <w:tcW w:w="8108" w:type="dxa"/>
          </w:tcPr>
          <w:p w14:paraId="63745539" w14:textId="77777777" w:rsidR="00306969" w:rsidRPr="003B2F14" w:rsidRDefault="00306969"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① 要請したものは全て転嫁できた。 </w:t>
            </w:r>
          </w:p>
        </w:tc>
        <w:tc>
          <w:tcPr>
            <w:tcW w:w="709" w:type="dxa"/>
          </w:tcPr>
          <w:p w14:paraId="00F65BA7"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3BEFA5FE" w14:textId="77777777" w:rsidTr="00DA7B69">
        <w:tc>
          <w:tcPr>
            <w:tcW w:w="8108" w:type="dxa"/>
          </w:tcPr>
          <w:p w14:paraId="1B21898C" w14:textId="77777777" w:rsidR="00306969" w:rsidRPr="003B2F14" w:rsidRDefault="00306969"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② 要請したもののうち多く（７割～９割程度）を転嫁できた。 </w:t>
            </w:r>
          </w:p>
        </w:tc>
        <w:tc>
          <w:tcPr>
            <w:tcW w:w="709" w:type="dxa"/>
          </w:tcPr>
          <w:p w14:paraId="70A66EA5"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663655CB" w14:textId="77777777" w:rsidTr="00DA7B69">
        <w:tc>
          <w:tcPr>
            <w:tcW w:w="8108" w:type="dxa"/>
          </w:tcPr>
          <w:p w14:paraId="73BFCEAC" w14:textId="77777777" w:rsidR="00306969" w:rsidRPr="003B2F14" w:rsidRDefault="00306969"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③ 要請したもののうち半数程度（４割～６割程度）を転嫁できた。 </w:t>
            </w:r>
          </w:p>
        </w:tc>
        <w:tc>
          <w:tcPr>
            <w:tcW w:w="709" w:type="dxa"/>
          </w:tcPr>
          <w:p w14:paraId="20688EAD"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4349B862" w14:textId="77777777" w:rsidTr="00DA7B69">
        <w:tc>
          <w:tcPr>
            <w:tcW w:w="8108" w:type="dxa"/>
          </w:tcPr>
          <w:p w14:paraId="4D862982" w14:textId="77777777" w:rsidR="00306969" w:rsidRPr="003B2F14" w:rsidRDefault="00306969"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④ 要請したもののうち一部（１割～３割程度）を転嫁できた。</w:t>
            </w:r>
          </w:p>
        </w:tc>
        <w:tc>
          <w:tcPr>
            <w:tcW w:w="709" w:type="dxa"/>
          </w:tcPr>
          <w:p w14:paraId="2EF3351F"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7E6C075F" w14:textId="77777777" w:rsidTr="00DA7B69">
        <w:tc>
          <w:tcPr>
            <w:tcW w:w="8108" w:type="dxa"/>
          </w:tcPr>
          <w:p w14:paraId="7E33646F" w14:textId="7FC77796" w:rsidR="00306969" w:rsidRPr="003B2F14" w:rsidRDefault="00306969"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7430C3">
              <w:rPr>
                <w:rFonts w:ascii="メイリオ" w:eastAsia="メイリオ" w:hAnsi="メイリオ" w:hint="eastAsia"/>
                <w:sz w:val="24"/>
                <w:szCs w:val="24"/>
              </w:rPr>
              <w:t>た。</w:t>
            </w:r>
          </w:p>
        </w:tc>
        <w:tc>
          <w:tcPr>
            <w:tcW w:w="709" w:type="dxa"/>
          </w:tcPr>
          <w:p w14:paraId="14A0F88D" w14:textId="77777777" w:rsidR="00306969" w:rsidRPr="003B2F14" w:rsidRDefault="00306969" w:rsidP="00DA7B69">
            <w:pPr>
              <w:spacing w:line="320" w:lineRule="exact"/>
              <w:jc w:val="center"/>
              <w:rPr>
                <w:rFonts w:ascii="メイリオ" w:eastAsia="メイリオ" w:hAnsi="メイリオ"/>
                <w:sz w:val="24"/>
                <w:szCs w:val="24"/>
              </w:rPr>
            </w:pPr>
          </w:p>
        </w:tc>
      </w:tr>
      <w:tr w:rsidR="00306969" w:rsidRPr="003B2F14" w14:paraId="30E2FB06" w14:textId="77777777" w:rsidTr="00DA7B69">
        <w:tc>
          <w:tcPr>
            <w:tcW w:w="8108" w:type="dxa"/>
          </w:tcPr>
          <w:p w14:paraId="1163B2AA" w14:textId="58074B0C" w:rsidR="00306969" w:rsidRPr="008D6AD7" w:rsidRDefault="00306969" w:rsidP="00DA7B69">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⑥ </w:t>
            </w:r>
            <w:r>
              <w:rPr>
                <w:rFonts w:ascii="メイリオ" w:eastAsia="メイリオ" w:hAnsi="メイリオ" w:hint="eastAsia"/>
                <w:sz w:val="24"/>
                <w:szCs w:val="24"/>
              </w:rPr>
              <w:t>運送</w:t>
            </w:r>
            <w:r w:rsidRPr="007430C3">
              <w:rPr>
                <w:rFonts w:ascii="メイリオ" w:eastAsia="メイリオ" w:hAnsi="メイリオ" w:hint="eastAsia"/>
                <w:sz w:val="24"/>
                <w:szCs w:val="24"/>
              </w:rPr>
              <w:t xml:space="preserve">費については要請していない。 </w:t>
            </w:r>
          </w:p>
        </w:tc>
        <w:tc>
          <w:tcPr>
            <w:tcW w:w="709" w:type="dxa"/>
          </w:tcPr>
          <w:p w14:paraId="38C9CDA5" w14:textId="77777777" w:rsidR="00306969" w:rsidRPr="003B2F14" w:rsidRDefault="00306969" w:rsidP="00DA7B69">
            <w:pPr>
              <w:spacing w:line="320" w:lineRule="exact"/>
              <w:jc w:val="center"/>
              <w:rPr>
                <w:rFonts w:ascii="メイリオ" w:eastAsia="メイリオ" w:hAnsi="メイリオ"/>
                <w:sz w:val="24"/>
                <w:szCs w:val="24"/>
              </w:rPr>
            </w:pPr>
          </w:p>
        </w:tc>
      </w:tr>
    </w:tbl>
    <w:p w14:paraId="1B46EC3C" w14:textId="31A68558" w:rsidR="00306969" w:rsidRDefault="00306969" w:rsidP="00E5667F">
      <w:pPr>
        <w:spacing w:line="320" w:lineRule="exact"/>
        <w:ind w:left="240" w:hangingChars="100" w:hanging="240"/>
        <w:rPr>
          <w:rFonts w:ascii="メイリオ" w:eastAsia="メイリオ" w:hAnsi="メイリオ"/>
          <w:sz w:val="24"/>
          <w:szCs w:val="24"/>
        </w:rPr>
      </w:pPr>
    </w:p>
    <w:p w14:paraId="69AEBD74" w14:textId="0D9321D1" w:rsidR="005C688C" w:rsidRDefault="00E5667F" w:rsidP="005C688C">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t>設問４</w:t>
      </w:r>
      <w:r w:rsidRPr="00E5667F">
        <w:rPr>
          <w:rFonts w:ascii="メイリオ" w:eastAsia="メイリオ" w:hAnsi="メイリオ" w:hint="eastAsia"/>
          <w:sz w:val="24"/>
          <w:szCs w:val="24"/>
        </w:rPr>
        <w:t xml:space="preserve"> </w:t>
      </w:r>
      <w:r>
        <w:rPr>
          <w:rFonts w:ascii="メイリオ" w:eastAsia="メイリオ" w:hAnsi="メイリオ" w:hint="eastAsia"/>
          <w:sz w:val="24"/>
          <w:szCs w:val="24"/>
        </w:rPr>
        <w:t>設問２</w:t>
      </w:r>
      <w:r w:rsidRPr="00E5667F">
        <w:rPr>
          <w:rFonts w:ascii="メイリオ" w:eastAsia="メイリオ" w:hAnsi="メイリオ" w:hint="eastAsia"/>
          <w:sz w:val="24"/>
          <w:szCs w:val="24"/>
        </w:rPr>
        <w:t>で⑤を選択された方にお尋ねします。全く転嫁できなかった理由は何故だと思いますか。</w:t>
      </w:r>
      <w:r w:rsidR="005C688C">
        <w:rPr>
          <w:rFonts w:ascii="メイリオ" w:eastAsia="メイリオ" w:hAnsi="メイリオ" w:hint="eastAsia"/>
          <w:sz w:val="24"/>
          <w:szCs w:val="24"/>
        </w:rPr>
        <w:t>該当するもの１つに</w:t>
      </w:r>
      <w:r w:rsidR="000A306A">
        <w:rPr>
          <w:rFonts w:ascii="メイリオ" w:eastAsia="メイリオ" w:hAnsi="メイリオ" w:cs="Meiryo-Bold" w:hint="eastAsia"/>
          <w:color w:val="000000"/>
          <w:kern w:val="0"/>
          <w:sz w:val="24"/>
          <w:szCs w:val="24"/>
        </w:rPr>
        <w:t>○をご記入ください</w:t>
      </w:r>
      <w:r w:rsidR="005C688C" w:rsidRPr="003B2F14">
        <w:rPr>
          <w:rFonts w:ascii="メイリオ" w:eastAsia="メイリオ" w:hAnsi="メイリオ" w:hint="eastAsia"/>
          <w:sz w:val="24"/>
          <w:szCs w:val="24"/>
        </w:rPr>
        <w:t>。</w:t>
      </w:r>
    </w:p>
    <w:p w14:paraId="50DDAE91" w14:textId="77777777" w:rsidR="00E5667F" w:rsidRDefault="00E5667F" w:rsidP="00E5667F">
      <w:pPr>
        <w:spacing w:line="320" w:lineRule="exact"/>
        <w:ind w:left="240" w:hangingChars="100" w:hanging="240"/>
        <w:rPr>
          <w:rFonts w:ascii="メイリオ" w:eastAsia="メイリオ" w:hAnsi="メイリオ"/>
          <w:sz w:val="24"/>
          <w:szCs w:val="24"/>
        </w:rPr>
      </w:pPr>
    </w:p>
    <w:tbl>
      <w:tblPr>
        <w:tblStyle w:val="a7"/>
        <w:tblW w:w="8817" w:type="dxa"/>
        <w:tblInd w:w="534" w:type="dxa"/>
        <w:tblLook w:val="04A0" w:firstRow="1" w:lastRow="0" w:firstColumn="1" w:lastColumn="0" w:noHBand="0" w:noVBand="1"/>
      </w:tblPr>
      <w:tblGrid>
        <w:gridCol w:w="8108"/>
        <w:gridCol w:w="709"/>
      </w:tblGrid>
      <w:tr w:rsidR="00E5667F" w:rsidRPr="003B2F14" w14:paraId="09574062" w14:textId="77777777" w:rsidTr="005C688C">
        <w:tc>
          <w:tcPr>
            <w:tcW w:w="8108" w:type="dxa"/>
          </w:tcPr>
          <w:p w14:paraId="6A867A0B" w14:textId="4209A407" w:rsidR="00E5667F" w:rsidRPr="003B2F14" w:rsidRDefault="00E5667F" w:rsidP="00E5667F">
            <w:pPr>
              <w:spacing w:line="320" w:lineRule="exact"/>
              <w:rPr>
                <w:rFonts w:ascii="メイリオ" w:eastAsia="メイリオ" w:hAnsi="メイリオ"/>
                <w:sz w:val="24"/>
                <w:szCs w:val="24"/>
              </w:rPr>
            </w:pPr>
            <w:r w:rsidRPr="00D3203F">
              <w:rPr>
                <w:rFonts w:ascii="メイリオ" w:eastAsia="メイリオ" w:hAnsi="メイリオ" w:hint="eastAsia"/>
                <w:sz w:val="24"/>
                <w:szCs w:val="24"/>
              </w:rPr>
              <w:t xml:space="preserve">① </w:t>
            </w:r>
            <w:r w:rsidR="005312C6">
              <w:rPr>
                <w:rFonts w:ascii="メイリオ" w:eastAsia="メイリオ" w:hAnsi="メイリオ" w:hint="eastAsia"/>
                <w:sz w:val="24"/>
                <w:szCs w:val="24"/>
              </w:rPr>
              <w:t>十分な説明を行ったものの、</w:t>
            </w:r>
            <w:r w:rsidRPr="00D3203F">
              <w:rPr>
                <w:rFonts w:ascii="メイリオ" w:eastAsia="メイリオ" w:hAnsi="メイリオ" w:hint="eastAsia"/>
                <w:sz w:val="24"/>
                <w:szCs w:val="24"/>
              </w:rPr>
              <w:t>発注者</w:t>
            </w:r>
            <w:r w:rsidR="005312C6">
              <w:rPr>
                <w:rFonts w:ascii="メイリオ" w:eastAsia="メイリオ" w:hAnsi="メイリオ" w:hint="eastAsia"/>
                <w:sz w:val="24"/>
                <w:szCs w:val="24"/>
              </w:rPr>
              <w:t>の理解が得られなかった</w:t>
            </w:r>
            <w:r w:rsidRPr="00D3203F">
              <w:rPr>
                <w:rFonts w:ascii="メイリオ" w:eastAsia="メイリオ" w:hAnsi="メイリオ" w:hint="eastAsia"/>
                <w:sz w:val="24"/>
                <w:szCs w:val="24"/>
              </w:rPr>
              <w:t>ため。</w:t>
            </w:r>
          </w:p>
        </w:tc>
        <w:tc>
          <w:tcPr>
            <w:tcW w:w="709" w:type="dxa"/>
          </w:tcPr>
          <w:p w14:paraId="4404DB20"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04590A2B" w14:textId="77777777" w:rsidTr="005C688C">
        <w:tc>
          <w:tcPr>
            <w:tcW w:w="8108" w:type="dxa"/>
          </w:tcPr>
          <w:p w14:paraId="734D9656" w14:textId="5D6F9833" w:rsidR="00E5667F" w:rsidRPr="003B2F14" w:rsidRDefault="00E5667F" w:rsidP="005312C6">
            <w:pPr>
              <w:spacing w:line="320" w:lineRule="exact"/>
              <w:rPr>
                <w:rFonts w:ascii="メイリオ" w:eastAsia="メイリオ" w:hAnsi="メイリオ"/>
                <w:sz w:val="24"/>
                <w:szCs w:val="24"/>
              </w:rPr>
            </w:pPr>
            <w:r w:rsidRPr="00D3203F">
              <w:rPr>
                <w:rFonts w:ascii="メイリオ" w:eastAsia="メイリオ" w:hAnsi="メイリオ" w:hint="eastAsia"/>
                <w:sz w:val="24"/>
                <w:szCs w:val="24"/>
              </w:rPr>
              <w:t>②</w:t>
            </w:r>
            <w:r w:rsidR="005312C6">
              <w:rPr>
                <w:rFonts w:ascii="メイリオ" w:eastAsia="メイリオ" w:hAnsi="メイリオ" w:hint="eastAsia"/>
                <w:sz w:val="24"/>
                <w:szCs w:val="24"/>
              </w:rPr>
              <w:t xml:space="preserve"> 説明を行ったものの、発注者に上手く伝えることができなかった。</w:t>
            </w:r>
          </w:p>
        </w:tc>
        <w:tc>
          <w:tcPr>
            <w:tcW w:w="709" w:type="dxa"/>
          </w:tcPr>
          <w:p w14:paraId="028D5DED"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7B204CB5" w14:textId="77777777" w:rsidTr="005C688C">
        <w:tc>
          <w:tcPr>
            <w:tcW w:w="8108" w:type="dxa"/>
          </w:tcPr>
          <w:p w14:paraId="66E7C885" w14:textId="64FC084F" w:rsidR="00E5667F" w:rsidRPr="003B2F14" w:rsidRDefault="00E5667F" w:rsidP="00E5667F">
            <w:pPr>
              <w:spacing w:line="320" w:lineRule="exact"/>
              <w:rPr>
                <w:rFonts w:ascii="メイリオ" w:eastAsia="メイリオ" w:hAnsi="メイリオ"/>
                <w:sz w:val="24"/>
                <w:szCs w:val="24"/>
              </w:rPr>
            </w:pPr>
            <w:r w:rsidRPr="00D3203F">
              <w:rPr>
                <w:rFonts w:ascii="メイリオ" w:eastAsia="メイリオ" w:hAnsi="メイリオ" w:hint="eastAsia"/>
                <w:sz w:val="24"/>
                <w:szCs w:val="24"/>
              </w:rPr>
              <w:t xml:space="preserve">③ </w:t>
            </w:r>
            <w:r w:rsidR="005312C6">
              <w:rPr>
                <w:rFonts w:ascii="メイリオ" w:eastAsia="メイリオ" w:hAnsi="メイリオ" w:hint="eastAsia"/>
                <w:sz w:val="24"/>
                <w:szCs w:val="24"/>
              </w:rPr>
              <w:t>わからない。</w:t>
            </w:r>
          </w:p>
        </w:tc>
        <w:tc>
          <w:tcPr>
            <w:tcW w:w="709" w:type="dxa"/>
          </w:tcPr>
          <w:p w14:paraId="6504904A" w14:textId="77777777" w:rsidR="00E5667F" w:rsidRPr="003B2F14" w:rsidRDefault="00E5667F" w:rsidP="00E5667F">
            <w:pPr>
              <w:spacing w:line="320" w:lineRule="exact"/>
              <w:jc w:val="center"/>
              <w:rPr>
                <w:rFonts w:ascii="メイリオ" w:eastAsia="メイリオ" w:hAnsi="メイリオ"/>
                <w:sz w:val="24"/>
                <w:szCs w:val="24"/>
              </w:rPr>
            </w:pPr>
          </w:p>
        </w:tc>
      </w:tr>
      <w:tr w:rsidR="00E5667F" w:rsidRPr="003B2F14" w14:paraId="6CE671C3" w14:textId="77777777" w:rsidTr="005C688C">
        <w:tc>
          <w:tcPr>
            <w:tcW w:w="8108" w:type="dxa"/>
          </w:tcPr>
          <w:p w14:paraId="6C67038D" w14:textId="6362CEF2" w:rsidR="00E5667F" w:rsidRPr="003B2F14" w:rsidRDefault="005312C6" w:rsidP="00E5667F">
            <w:pPr>
              <w:spacing w:line="320" w:lineRule="exact"/>
              <w:rPr>
                <w:rFonts w:ascii="メイリオ" w:eastAsia="メイリオ" w:hAnsi="メイリオ"/>
                <w:sz w:val="24"/>
                <w:szCs w:val="24"/>
              </w:rPr>
            </w:pPr>
            <w:r>
              <w:rPr>
                <w:rFonts w:ascii="メイリオ" w:eastAsia="メイリオ" w:hAnsi="メイリオ" w:hint="eastAsia"/>
                <w:sz w:val="24"/>
                <w:szCs w:val="24"/>
              </w:rPr>
              <w:t>④</w:t>
            </w:r>
            <w:r w:rsidR="00E5667F">
              <w:rPr>
                <w:rFonts w:ascii="メイリオ" w:eastAsia="メイリオ" w:hAnsi="メイリオ" w:hint="eastAsia"/>
                <w:sz w:val="24"/>
                <w:szCs w:val="24"/>
              </w:rPr>
              <w:t xml:space="preserve"> その他</w:t>
            </w:r>
            <w:r w:rsidR="00E5667F" w:rsidRPr="00D3203F">
              <w:rPr>
                <w:rFonts w:ascii="メイリオ" w:eastAsia="メイリオ" w:hAnsi="メイリオ" w:hint="eastAsia"/>
                <w:sz w:val="24"/>
                <w:szCs w:val="24"/>
              </w:rPr>
              <w:t>（　　　　　　　　　　　　　　　　　　　　　　　）</w:t>
            </w:r>
          </w:p>
        </w:tc>
        <w:tc>
          <w:tcPr>
            <w:tcW w:w="709" w:type="dxa"/>
          </w:tcPr>
          <w:p w14:paraId="47002DB6" w14:textId="77777777" w:rsidR="00E5667F" w:rsidRPr="003B2F14" w:rsidRDefault="00E5667F" w:rsidP="00E5667F">
            <w:pPr>
              <w:spacing w:line="320" w:lineRule="exact"/>
              <w:jc w:val="center"/>
              <w:rPr>
                <w:rFonts w:ascii="メイリオ" w:eastAsia="メイリオ" w:hAnsi="メイリオ"/>
                <w:sz w:val="24"/>
                <w:szCs w:val="24"/>
              </w:rPr>
            </w:pPr>
          </w:p>
        </w:tc>
      </w:tr>
    </w:tbl>
    <w:p w14:paraId="14A73F0C" w14:textId="4217B94D" w:rsidR="00E5667F" w:rsidRDefault="00E5667F" w:rsidP="00E5667F">
      <w:pPr>
        <w:spacing w:line="320" w:lineRule="exact"/>
        <w:ind w:left="240" w:hangingChars="100" w:hanging="240"/>
        <w:rPr>
          <w:rFonts w:ascii="メイリオ" w:eastAsia="メイリオ" w:hAnsi="メイリオ"/>
          <w:sz w:val="24"/>
          <w:szCs w:val="24"/>
        </w:rPr>
      </w:pPr>
    </w:p>
    <w:p w14:paraId="0684C7E3" w14:textId="3C528739" w:rsidR="004E7D08" w:rsidRDefault="004E7D08" w:rsidP="004E7D08">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t>設問５</w:t>
      </w:r>
      <w:r w:rsidRPr="00E5667F">
        <w:rPr>
          <w:rFonts w:ascii="メイリオ" w:eastAsia="メイリオ" w:hAnsi="メイリオ" w:hint="eastAsia"/>
          <w:sz w:val="24"/>
          <w:szCs w:val="24"/>
        </w:rPr>
        <w:t xml:space="preserve">　</w:t>
      </w:r>
      <w:r>
        <w:rPr>
          <w:rFonts w:ascii="メイリオ" w:eastAsia="メイリオ" w:hAnsi="メイリオ" w:hint="eastAsia"/>
          <w:sz w:val="24"/>
          <w:szCs w:val="24"/>
        </w:rPr>
        <w:t>設問２</w:t>
      </w:r>
      <w:r w:rsidRPr="00E5667F">
        <w:rPr>
          <w:rFonts w:ascii="メイリオ" w:eastAsia="メイリオ" w:hAnsi="メイリオ" w:hint="eastAsia"/>
          <w:sz w:val="24"/>
          <w:szCs w:val="24"/>
        </w:rPr>
        <w:t>で①を選択された方にお尋ねします。コスト上昇分を全て転嫁することが認められた理由は何故だと思いますか。</w:t>
      </w:r>
      <w:r>
        <w:rPr>
          <w:rFonts w:ascii="メイリオ" w:eastAsia="メイリオ" w:hAnsi="メイリオ" w:hint="eastAsia"/>
          <w:sz w:val="24"/>
          <w:szCs w:val="24"/>
        </w:rPr>
        <w:t>該当するもの１つに</w:t>
      </w:r>
      <w:r>
        <w:rPr>
          <w:rFonts w:ascii="メイリオ" w:eastAsia="メイリオ" w:hAnsi="メイリオ" w:cs="Meiryo-Bold" w:hint="eastAsia"/>
          <w:color w:val="000000"/>
          <w:kern w:val="0"/>
          <w:sz w:val="24"/>
          <w:szCs w:val="24"/>
        </w:rPr>
        <w:t>○をご記入ください</w:t>
      </w:r>
      <w:r w:rsidRPr="003B2F14">
        <w:rPr>
          <w:rFonts w:ascii="メイリオ" w:eastAsia="メイリオ" w:hAnsi="メイリオ" w:hint="eastAsia"/>
          <w:sz w:val="24"/>
          <w:szCs w:val="24"/>
        </w:rPr>
        <w:t>。</w:t>
      </w:r>
    </w:p>
    <w:p w14:paraId="2EF5154D" w14:textId="77777777" w:rsidR="004E7D08" w:rsidRPr="005C688C" w:rsidRDefault="004E7D08" w:rsidP="004E7D08">
      <w:pPr>
        <w:spacing w:line="320" w:lineRule="exact"/>
        <w:ind w:left="240" w:hangingChars="100" w:hanging="240"/>
        <w:rPr>
          <w:rFonts w:ascii="メイリオ" w:eastAsia="メイリオ" w:hAnsi="メイリオ"/>
          <w:sz w:val="24"/>
          <w:szCs w:val="24"/>
        </w:rPr>
      </w:pPr>
    </w:p>
    <w:tbl>
      <w:tblPr>
        <w:tblStyle w:val="a7"/>
        <w:tblW w:w="8817" w:type="dxa"/>
        <w:tblInd w:w="534" w:type="dxa"/>
        <w:tblLook w:val="04A0" w:firstRow="1" w:lastRow="0" w:firstColumn="1" w:lastColumn="0" w:noHBand="0" w:noVBand="1"/>
      </w:tblPr>
      <w:tblGrid>
        <w:gridCol w:w="8250"/>
        <w:gridCol w:w="567"/>
      </w:tblGrid>
      <w:tr w:rsidR="004E7D08" w:rsidRPr="003B2F14" w14:paraId="0BEE53FD" w14:textId="77777777" w:rsidTr="00A30DFB">
        <w:tc>
          <w:tcPr>
            <w:tcW w:w="8250" w:type="dxa"/>
          </w:tcPr>
          <w:p w14:paraId="0B3EE98B" w14:textId="3E331B08" w:rsidR="004E7D08" w:rsidRPr="003B2F14" w:rsidRDefault="004E7D08" w:rsidP="00A30DFB">
            <w:pPr>
              <w:spacing w:line="320" w:lineRule="exact"/>
              <w:rPr>
                <w:rFonts w:ascii="メイリオ" w:eastAsia="メイリオ" w:hAnsi="メイリオ"/>
                <w:sz w:val="24"/>
                <w:szCs w:val="24"/>
              </w:rPr>
            </w:pPr>
            <w:r w:rsidRPr="003F5671">
              <w:rPr>
                <w:rFonts w:ascii="メイリオ" w:eastAsia="メイリオ" w:hAnsi="メイリオ" w:hint="eastAsia"/>
                <w:sz w:val="24"/>
                <w:szCs w:val="24"/>
              </w:rPr>
              <w:t>① 合理的な根拠等を示したため、理解が得られた。</w:t>
            </w:r>
          </w:p>
        </w:tc>
        <w:tc>
          <w:tcPr>
            <w:tcW w:w="567" w:type="dxa"/>
          </w:tcPr>
          <w:p w14:paraId="07922050"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323507A0" w14:textId="77777777" w:rsidTr="00A30DFB">
        <w:tc>
          <w:tcPr>
            <w:tcW w:w="8250" w:type="dxa"/>
          </w:tcPr>
          <w:p w14:paraId="5118C9DB" w14:textId="77777777" w:rsidR="004E7D08" w:rsidRPr="003B2F14" w:rsidRDefault="004E7D08" w:rsidP="00A30DFB">
            <w:pPr>
              <w:spacing w:line="320" w:lineRule="exact"/>
              <w:rPr>
                <w:rFonts w:ascii="メイリオ" w:eastAsia="メイリオ" w:hAnsi="メイリオ"/>
                <w:sz w:val="24"/>
                <w:szCs w:val="24"/>
              </w:rPr>
            </w:pPr>
            <w:r w:rsidRPr="003F5671">
              <w:rPr>
                <w:rFonts w:ascii="メイリオ" w:eastAsia="メイリオ" w:hAnsi="メイリオ" w:hint="eastAsia"/>
                <w:sz w:val="24"/>
                <w:szCs w:val="24"/>
              </w:rPr>
              <w:t>② 特に合理的な根拠等を示してはいないが、発注者側の理解があった。</w:t>
            </w:r>
          </w:p>
        </w:tc>
        <w:tc>
          <w:tcPr>
            <w:tcW w:w="567" w:type="dxa"/>
          </w:tcPr>
          <w:p w14:paraId="3F04B232"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3B287131" w14:textId="77777777" w:rsidTr="00A30DFB">
        <w:tc>
          <w:tcPr>
            <w:tcW w:w="8250" w:type="dxa"/>
          </w:tcPr>
          <w:p w14:paraId="37724856" w14:textId="06E66ED9" w:rsidR="004E7D08" w:rsidRDefault="004E7D08" w:rsidP="00A30DFB">
            <w:pPr>
              <w:spacing w:line="320" w:lineRule="exact"/>
              <w:ind w:left="348" w:hangingChars="145" w:hanging="348"/>
              <w:rPr>
                <w:rFonts w:ascii="メイリオ" w:eastAsia="メイリオ" w:hAnsi="メイリオ"/>
                <w:sz w:val="24"/>
                <w:szCs w:val="24"/>
              </w:rPr>
            </w:pPr>
            <w:r w:rsidRPr="003F5671">
              <w:rPr>
                <w:rFonts w:ascii="メイリオ" w:eastAsia="メイリオ" w:hAnsi="メイリオ" w:hint="eastAsia"/>
                <w:sz w:val="24"/>
                <w:szCs w:val="24"/>
              </w:rPr>
              <w:t>③</w:t>
            </w:r>
            <w:r>
              <w:rPr>
                <w:rFonts w:ascii="メイリオ" w:eastAsia="メイリオ" w:hAnsi="メイリオ" w:hint="eastAsia"/>
                <w:sz w:val="24"/>
                <w:szCs w:val="24"/>
              </w:rPr>
              <w:t xml:space="preserve"> </w:t>
            </w:r>
            <w:r w:rsidRPr="003F5671">
              <w:rPr>
                <w:rFonts w:ascii="メイリオ" w:eastAsia="メイリオ" w:hAnsi="メイリオ" w:hint="eastAsia"/>
                <w:sz w:val="24"/>
                <w:szCs w:val="24"/>
              </w:rPr>
              <w:t>発注者よりも優位な立場で交渉が可能なため</w:t>
            </w:r>
          </w:p>
          <w:p w14:paraId="364DE276" w14:textId="0327F04B" w:rsidR="004E7D08" w:rsidRPr="005312C6" w:rsidRDefault="004E7D08" w:rsidP="00A30DFB">
            <w:pPr>
              <w:spacing w:line="320" w:lineRule="exact"/>
              <w:ind w:leftChars="100" w:left="210" w:firstLineChars="100" w:firstLine="240"/>
              <w:rPr>
                <w:rFonts w:ascii="メイリオ" w:eastAsia="メイリオ" w:hAnsi="メイリオ"/>
                <w:sz w:val="24"/>
                <w:szCs w:val="24"/>
              </w:rPr>
            </w:pPr>
            <w:r>
              <w:rPr>
                <w:rFonts w:ascii="メイリオ" w:eastAsia="メイリオ" w:hAnsi="メイリオ" w:hint="eastAsia"/>
                <w:sz w:val="24"/>
                <w:szCs w:val="24"/>
              </w:rPr>
              <w:t>(例：</w:t>
            </w:r>
            <w:r w:rsidRPr="003F5671">
              <w:rPr>
                <w:rFonts w:ascii="メイリオ" w:eastAsia="メイリオ" w:hAnsi="メイリオ" w:hint="eastAsia"/>
                <w:sz w:val="24"/>
                <w:szCs w:val="24"/>
              </w:rPr>
              <w:t>特殊な商品を扱っているなど</w:t>
            </w:r>
            <w:r>
              <w:rPr>
                <w:rFonts w:ascii="メイリオ" w:eastAsia="メイリオ" w:hAnsi="メイリオ"/>
                <w:sz w:val="24"/>
                <w:szCs w:val="24"/>
              </w:rPr>
              <w:t>)</w:t>
            </w:r>
            <w:r w:rsidR="00F82A47">
              <w:rPr>
                <w:rFonts w:ascii="メイリオ" w:eastAsia="メイリオ" w:hAnsi="メイリオ" w:hint="eastAsia"/>
                <w:sz w:val="24"/>
                <w:szCs w:val="24"/>
              </w:rPr>
              <w:t>。</w:t>
            </w:r>
          </w:p>
        </w:tc>
        <w:tc>
          <w:tcPr>
            <w:tcW w:w="567" w:type="dxa"/>
          </w:tcPr>
          <w:p w14:paraId="64F58CD3"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7AFF4FB8" w14:textId="77777777" w:rsidTr="00A30DFB">
        <w:tc>
          <w:tcPr>
            <w:tcW w:w="8250" w:type="dxa"/>
          </w:tcPr>
          <w:p w14:paraId="198B25EB" w14:textId="77777777" w:rsidR="004E7D08" w:rsidRPr="003B2F14" w:rsidRDefault="004E7D08" w:rsidP="00A30DFB">
            <w:pPr>
              <w:spacing w:line="320" w:lineRule="exact"/>
              <w:rPr>
                <w:rFonts w:ascii="メイリオ" w:eastAsia="メイリオ" w:hAnsi="メイリオ"/>
                <w:sz w:val="24"/>
                <w:szCs w:val="24"/>
              </w:rPr>
            </w:pPr>
            <w:r w:rsidRPr="003F5671">
              <w:rPr>
                <w:rFonts w:ascii="メイリオ" w:eastAsia="メイリオ" w:hAnsi="メイリオ" w:hint="eastAsia"/>
                <w:sz w:val="24"/>
                <w:szCs w:val="24"/>
              </w:rPr>
              <w:t>④ その他（　　　　　　　　　　　　　　　　　　　　　　　　　　　）。</w:t>
            </w:r>
          </w:p>
        </w:tc>
        <w:tc>
          <w:tcPr>
            <w:tcW w:w="567" w:type="dxa"/>
          </w:tcPr>
          <w:p w14:paraId="0A3A55EE" w14:textId="77777777" w:rsidR="004E7D08" w:rsidRPr="003B2F14" w:rsidRDefault="004E7D08" w:rsidP="00A30DFB">
            <w:pPr>
              <w:spacing w:line="320" w:lineRule="exact"/>
              <w:jc w:val="center"/>
              <w:rPr>
                <w:rFonts w:ascii="メイリオ" w:eastAsia="メイリオ" w:hAnsi="メイリオ"/>
                <w:sz w:val="24"/>
                <w:szCs w:val="24"/>
              </w:rPr>
            </w:pPr>
          </w:p>
        </w:tc>
      </w:tr>
    </w:tbl>
    <w:p w14:paraId="232C8721" w14:textId="7E48D3C0" w:rsidR="004E7D08" w:rsidRPr="004E7D08" w:rsidRDefault="004E7D08" w:rsidP="00E5667F">
      <w:pPr>
        <w:spacing w:line="320" w:lineRule="exact"/>
        <w:ind w:left="240" w:hangingChars="100" w:hanging="240"/>
        <w:rPr>
          <w:rFonts w:ascii="メイリオ" w:eastAsia="メイリオ" w:hAnsi="メイリオ"/>
          <w:sz w:val="24"/>
          <w:szCs w:val="24"/>
        </w:rPr>
      </w:pPr>
    </w:p>
    <w:p w14:paraId="4AF079FD" w14:textId="451A6462" w:rsidR="004E7D08" w:rsidRDefault="004E7D08" w:rsidP="00E5667F">
      <w:pPr>
        <w:spacing w:line="320" w:lineRule="exact"/>
        <w:ind w:left="240" w:hangingChars="100" w:hanging="240"/>
        <w:rPr>
          <w:rFonts w:ascii="メイリオ" w:eastAsia="メイリオ" w:hAnsi="メイリオ"/>
          <w:sz w:val="24"/>
          <w:szCs w:val="24"/>
        </w:rPr>
      </w:pPr>
    </w:p>
    <w:p w14:paraId="2089D2CE" w14:textId="77777777" w:rsidR="004E7D08" w:rsidRDefault="004E7D08" w:rsidP="00E5667F">
      <w:pPr>
        <w:spacing w:line="320" w:lineRule="exact"/>
        <w:ind w:left="240" w:hangingChars="100" w:hanging="240"/>
        <w:rPr>
          <w:rFonts w:ascii="メイリオ" w:eastAsia="メイリオ" w:hAnsi="メイリオ"/>
          <w:sz w:val="24"/>
          <w:szCs w:val="24"/>
        </w:rPr>
      </w:pPr>
    </w:p>
    <w:p w14:paraId="07D57C27" w14:textId="7A6318B3" w:rsidR="005C688C" w:rsidRDefault="00E5667F" w:rsidP="005C688C">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lastRenderedPageBreak/>
        <w:t>設問</w:t>
      </w:r>
      <w:r w:rsidR="004E7D08">
        <w:rPr>
          <w:rFonts w:ascii="メイリオ" w:eastAsia="メイリオ" w:hAnsi="メイリオ" w:hint="eastAsia"/>
          <w:sz w:val="24"/>
          <w:szCs w:val="24"/>
        </w:rPr>
        <w:t>６</w:t>
      </w:r>
      <w:r w:rsidRPr="00E5667F">
        <w:rPr>
          <w:rFonts w:ascii="メイリオ" w:eastAsia="メイリオ" w:hAnsi="メイリオ" w:hint="eastAsia"/>
          <w:sz w:val="24"/>
          <w:szCs w:val="24"/>
        </w:rPr>
        <w:t xml:space="preserve"> </w:t>
      </w:r>
      <w:r>
        <w:rPr>
          <w:rFonts w:ascii="メイリオ" w:eastAsia="メイリオ" w:hAnsi="メイリオ" w:hint="eastAsia"/>
          <w:sz w:val="24"/>
          <w:szCs w:val="24"/>
        </w:rPr>
        <w:t>設問２で</w:t>
      </w:r>
      <w:r w:rsidRPr="00E5667F">
        <w:rPr>
          <w:rFonts w:ascii="メイリオ" w:eastAsia="メイリオ" w:hAnsi="メイリオ" w:hint="eastAsia"/>
          <w:sz w:val="24"/>
          <w:szCs w:val="24"/>
        </w:rPr>
        <w:t xml:space="preserve">②～④を選択された方にお尋ねします。コスト上昇分を全て転嫁することが認められなかった理由は何故だと思いますか。 </w:t>
      </w:r>
      <w:r w:rsidR="005C688C">
        <w:rPr>
          <w:rFonts w:ascii="メイリオ" w:eastAsia="メイリオ" w:hAnsi="メイリオ" w:hint="eastAsia"/>
          <w:sz w:val="24"/>
          <w:szCs w:val="24"/>
        </w:rPr>
        <w:t>該当するもの１つに</w:t>
      </w:r>
      <w:r w:rsidR="000A306A">
        <w:rPr>
          <w:rFonts w:ascii="メイリオ" w:eastAsia="メイリオ" w:hAnsi="メイリオ" w:cs="Meiryo-Bold" w:hint="eastAsia"/>
          <w:color w:val="000000"/>
          <w:kern w:val="0"/>
          <w:sz w:val="24"/>
          <w:szCs w:val="24"/>
        </w:rPr>
        <w:t>○をご記入ください</w:t>
      </w:r>
      <w:r w:rsidR="005C688C" w:rsidRPr="003B2F14">
        <w:rPr>
          <w:rFonts w:ascii="メイリオ" w:eastAsia="メイリオ" w:hAnsi="メイリオ" w:hint="eastAsia"/>
          <w:sz w:val="24"/>
          <w:szCs w:val="24"/>
        </w:rPr>
        <w:t>。</w:t>
      </w:r>
    </w:p>
    <w:p w14:paraId="5B28312B" w14:textId="77777777" w:rsidR="00E5667F" w:rsidRDefault="00E5667F" w:rsidP="00E5667F">
      <w:pPr>
        <w:spacing w:line="320" w:lineRule="exact"/>
        <w:ind w:left="240" w:hangingChars="100" w:hanging="240"/>
        <w:rPr>
          <w:rFonts w:ascii="メイリオ" w:eastAsia="メイリオ" w:hAnsi="メイリオ"/>
          <w:sz w:val="24"/>
          <w:szCs w:val="24"/>
        </w:rPr>
      </w:pPr>
    </w:p>
    <w:tbl>
      <w:tblPr>
        <w:tblStyle w:val="a7"/>
        <w:tblW w:w="8817" w:type="dxa"/>
        <w:tblInd w:w="534" w:type="dxa"/>
        <w:tblLook w:val="04A0" w:firstRow="1" w:lastRow="0" w:firstColumn="1" w:lastColumn="0" w:noHBand="0" w:noVBand="1"/>
      </w:tblPr>
      <w:tblGrid>
        <w:gridCol w:w="8108"/>
        <w:gridCol w:w="709"/>
      </w:tblGrid>
      <w:tr w:rsidR="005312C6" w:rsidRPr="003B2F14" w14:paraId="2A21E94F" w14:textId="77777777" w:rsidTr="00CA7B0A">
        <w:tc>
          <w:tcPr>
            <w:tcW w:w="8108" w:type="dxa"/>
          </w:tcPr>
          <w:p w14:paraId="450C8949" w14:textId="77777777" w:rsidR="005312C6" w:rsidRPr="003B2F14" w:rsidRDefault="005312C6" w:rsidP="00CA7B0A">
            <w:pPr>
              <w:spacing w:line="320" w:lineRule="exact"/>
              <w:rPr>
                <w:rFonts w:ascii="メイリオ" w:eastAsia="メイリオ" w:hAnsi="メイリオ"/>
                <w:sz w:val="24"/>
                <w:szCs w:val="24"/>
              </w:rPr>
            </w:pPr>
            <w:r w:rsidRPr="00D3203F">
              <w:rPr>
                <w:rFonts w:ascii="メイリオ" w:eastAsia="メイリオ" w:hAnsi="メイリオ" w:hint="eastAsia"/>
                <w:sz w:val="24"/>
                <w:szCs w:val="24"/>
              </w:rPr>
              <w:t xml:space="preserve">① </w:t>
            </w:r>
            <w:r>
              <w:rPr>
                <w:rFonts w:ascii="メイリオ" w:eastAsia="メイリオ" w:hAnsi="メイリオ" w:hint="eastAsia"/>
                <w:sz w:val="24"/>
                <w:szCs w:val="24"/>
              </w:rPr>
              <w:t>十分な説明を行ったものの、</w:t>
            </w:r>
            <w:r w:rsidRPr="00D3203F">
              <w:rPr>
                <w:rFonts w:ascii="メイリオ" w:eastAsia="メイリオ" w:hAnsi="メイリオ" w:hint="eastAsia"/>
                <w:sz w:val="24"/>
                <w:szCs w:val="24"/>
              </w:rPr>
              <w:t>発注者側</w:t>
            </w:r>
            <w:r>
              <w:rPr>
                <w:rFonts w:ascii="メイリオ" w:eastAsia="メイリオ" w:hAnsi="メイリオ" w:hint="eastAsia"/>
                <w:sz w:val="24"/>
                <w:szCs w:val="24"/>
              </w:rPr>
              <w:t>の理解が得られなかった</w:t>
            </w:r>
            <w:r w:rsidRPr="00D3203F">
              <w:rPr>
                <w:rFonts w:ascii="メイリオ" w:eastAsia="メイリオ" w:hAnsi="メイリオ" w:hint="eastAsia"/>
                <w:sz w:val="24"/>
                <w:szCs w:val="24"/>
              </w:rPr>
              <w:t>ため。</w:t>
            </w:r>
          </w:p>
        </w:tc>
        <w:tc>
          <w:tcPr>
            <w:tcW w:w="709" w:type="dxa"/>
          </w:tcPr>
          <w:p w14:paraId="0CFB9222" w14:textId="77777777" w:rsidR="005312C6" w:rsidRPr="003B2F14" w:rsidRDefault="005312C6" w:rsidP="00CA7B0A">
            <w:pPr>
              <w:spacing w:line="320" w:lineRule="exact"/>
              <w:jc w:val="center"/>
              <w:rPr>
                <w:rFonts w:ascii="メイリオ" w:eastAsia="メイリオ" w:hAnsi="メイリオ"/>
                <w:sz w:val="24"/>
                <w:szCs w:val="24"/>
              </w:rPr>
            </w:pPr>
          </w:p>
        </w:tc>
      </w:tr>
      <w:tr w:rsidR="005312C6" w:rsidRPr="003B2F14" w14:paraId="1F217D8A" w14:textId="77777777" w:rsidTr="00CA7B0A">
        <w:tc>
          <w:tcPr>
            <w:tcW w:w="8108" w:type="dxa"/>
          </w:tcPr>
          <w:p w14:paraId="7200560F" w14:textId="77777777" w:rsidR="005312C6" w:rsidRPr="003B2F14" w:rsidRDefault="005312C6" w:rsidP="00CA7B0A">
            <w:pPr>
              <w:spacing w:line="320" w:lineRule="exact"/>
              <w:rPr>
                <w:rFonts w:ascii="メイリオ" w:eastAsia="メイリオ" w:hAnsi="メイリオ"/>
                <w:sz w:val="24"/>
                <w:szCs w:val="24"/>
              </w:rPr>
            </w:pPr>
            <w:r w:rsidRPr="00D3203F">
              <w:rPr>
                <w:rFonts w:ascii="メイリオ" w:eastAsia="メイリオ" w:hAnsi="メイリオ" w:hint="eastAsia"/>
                <w:sz w:val="24"/>
                <w:szCs w:val="24"/>
              </w:rPr>
              <w:t>②</w:t>
            </w:r>
            <w:r>
              <w:rPr>
                <w:rFonts w:ascii="メイリオ" w:eastAsia="メイリオ" w:hAnsi="メイリオ" w:hint="eastAsia"/>
                <w:sz w:val="24"/>
                <w:szCs w:val="24"/>
              </w:rPr>
              <w:t xml:space="preserve"> 説明を行ったものの、発注者に上手く伝えることができなかった。</w:t>
            </w:r>
          </w:p>
        </w:tc>
        <w:tc>
          <w:tcPr>
            <w:tcW w:w="709" w:type="dxa"/>
          </w:tcPr>
          <w:p w14:paraId="11F27FE7" w14:textId="77777777" w:rsidR="005312C6" w:rsidRPr="003B2F14" w:rsidRDefault="005312C6" w:rsidP="00CA7B0A">
            <w:pPr>
              <w:spacing w:line="320" w:lineRule="exact"/>
              <w:jc w:val="center"/>
              <w:rPr>
                <w:rFonts w:ascii="メイリオ" w:eastAsia="メイリオ" w:hAnsi="メイリオ"/>
                <w:sz w:val="24"/>
                <w:szCs w:val="24"/>
              </w:rPr>
            </w:pPr>
          </w:p>
        </w:tc>
      </w:tr>
      <w:tr w:rsidR="005312C6" w:rsidRPr="003B2F14" w14:paraId="5260A24F" w14:textId="77777777" w:rsidTr="00CA7B0A">
        <w:tc>
          <w:tcPr>
            <w:tcW w:w="8108" w:type="dxa"/>
          </w:tcPr>
          <w:p w14:paraId="62D9C895" w14:textId="77777777" w:rsidR="005312C6" w:rsidRPr="003B2F14" w:rsidRDefault="005312C6" w:rsidP="00CA7B0A">
            <w:pPr>
              <w:spacing w:line="320" w:lineRule="exact"/>
              <w:rPr>
                <w:rFonts w:ascii="メイリオ" w:eastAsia="メイリオ" w:hAnsi="メイリオ"/>
                <w:sz w:val="24"/>
                <w:szCs w:val="24"/>
              </w:rPr>
            </w:pPr>
            <w:r w:rsidRPr="00D3203F">
              <w:rPr>
                <w:rFonts w:ascii="メイリオ" w:eastAsia="メイリオ" w:hAnsi="メイリオ" w:hint="eastAsia"/>
                <w:sz w:val="24"/>
                <w:szCs w:val="24"/>
              </w:rPr>
              <w:t xml:space="preserve">③ </w:t>
            </w:r>
            <w:r>
              <w:rPr>
                <w:rFonts w:ascii="メイリオ" w:eastAsia="メイリオ" w:hAnsi="メイリオ" w:hint="eastAsia"/>
                <w:sz w:val="24"/>
                <w:szCs w:val="24"/>
              </w:rPr>
              <w:t>わからない。</w:t>
            </w:r>
          </w:p>
        </w:tc>
        <w:tc>
          <w:tcPr>
            <w:tcW w:w="709" w:type="dxa"/>
          </w:tcPr>
          <w:p w14:paraId="57F0F7D6" w14:textId="77777777" w:rsidR="005312C6" w:rsidRPr="003B2F14" w:rsidRDefault="005312C6" w:rsidP="00CA7B0A">
            <w:pPr>
              <w:spacing w:line="320" w:lineRule="exact"/>
              <w:jc w:val="center"/>
              <w:rPr>
                <w:rFonts w:ascii="メイリオ" w:eastAsia="メイリオ" w:hAnsi="メイリオ"/>
                <w:sz w:val="24"/>
                <w:szCs w:val="24"/>
              </w:rPr>
            </w:pPr>
          </w:p>
        </w:tc>
      </w:tr>
      <w:tr w:rsidR="005312C6" w:rsidRPr="003B2F14" w14:paraId="010608F5" w14:textId="77777777" w:rsidTr="00CA7B0A">
        <w:tc>
          <w:tcPr>
            <w:tcW w:w="8108" w:type="dxa"/>
          </w:tcPr>
          <w:p w14:paraId="603F9B2C" w14:textId="77777777" w:rsidR="005312C6" w:rsidRPr="003B2F14" w:rsidRDefault="005312C6" w:rsidP="00CA7B0A">
            <w:pPr>
              <w:spacing w:line="320" w:lineRule="exact"/>
              <w:rPr>
                <w:rFonts w:ascii="メイリオ" w:eastAsia="メイリオ" w:hAnsi="メイリオ"/>
                <w:sz w:val="24"/>
                <w:szCs w:val="24"/>
              </w:rPr>
            </w:pPr>
            <w:r>
              <w:rPr>
                <w:rFonts w:ascii="メイリオ" w:eastAsia="メイリオ" w:hAnsi="メイリオ" w:hint="eastAsia"/>
                <w:sz w:val="24"/>
                <w:szCs w:val="24"/>
              </w:rPr>
              <w:t>④ その他</w:t>
            </w:r>
            <w:r w:rsidRPr="00D3203F">
              <w:rPr>
                <w:rFonts w:ascii="メイリオ" w:eastAsia="メイリオ" w:hAnsi="メイリオ" w:hint="eastAsia"/>
                <w:sz w:val="24"/>
                <w:szCs w:val="24"/>
              </w:rPr>
              <w:t>（　　　　　　　　　　　　　　　　　　　　　　　）</w:t>
            </w:r>
          </w:p>
        </w:tc>
        <w:tc>
          <w:tcPr>
            <w:tcW w:w="709" w:type="dxa"/>
          </w:tcPr>
          <w:p w14:paraId="0330C519" w14:textId="77777777" w:rsidR="005312C6" w:rsidRPr="003B2F14" w:rsidRDefault="005312C6" w:rsidP="00CA7B0A">
            <w:pPr>
              <w:spacing w:line="320" w:lineRule="exact"/>
              <w:jc w:val="center"/>
              <w:rPr>
                <w:rFonts w:ascii="メイリオ" w:eastAsia="メイリオ" w:hAnsi="メイリオ"/>
                <w:sz w:val="24"/>
                <w:szCs w:val="24"/>
              </w:rPr>
            </w:pPr>
          </w:p>
        </w:tc>
      </w:tr>
    </w:tbl>
    <w:p w14:paraId="64953690" w14:textId="1BBB039E" w:rsidR="005312C6" w:rsidRDefault="005312C6" w:rsidP="005C688C">
      <w:pPr>
        <w:spacing w:line="320" w:lineRule="exact"/>
        <w:ind w:left="708" w:hangingChars="295" w:hanging="708"/>
        <w:rPr>
          <w:rFonts w:ascii="メイリオ" w:eastAsia="メイリオ" w:hAnsi="メイリオ"/>
          <w:sz w:val="24"/>
          <w:szCs w:val="24"/>
        </w:rPr>
      </w:pPr>
    </w:p>
    <w:p w14:paraId="10D883BC" w14:textId="4FAB1864" w:rsidR="004E7D08" w:rsidRDefault="004E7D08" w:rsidP="004E7D08">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t>設問７</w:t>
      </w:r>
      <w:r w:rsidRPr="00E5667F">
        <w:rPr>
          <w:rFonts w:ascii="メイリオ" w:eastAsia="メイリオ" w:hAnsi="メイリオ" w:hint="eastAsia"/>
          <w:sz w:val="24"/>
          <w:szCs w:val="24"/>
        </w:rPr>
        <w:t xml:space="preserve"> </w:t>
      </w:r>
      <w:r>
        <w:rPr>
          <w:rFonts w:ascii="メイリオ" w:eastAsia="メイリオ" w:hAnsi="メイリオ" w:hint="eastAsia"/>
          <w:sz w:val="24"/>
          <w:szCs w:val="24"/>
        </w:rPr>
        <w:t>設問２</w:t>
      </w:r>
      <w:r w:rsidRPr="00E5667F">
        <w:rPr>
          <w:rFonts w:ascii="メイリオ" w:eastAsia="メイリオ" w:hAnsi="メイリオ" w:hint="eastAsia"/>
          <w:sz w:val="24"/>
          <w:szCs w:val="24"/>
        </w:rPr>
        <w:t>で</w:t>
      </w:r>
      <w:r>
        <w:rPr>
          <w:rFonts w:ascii="メイリオ" w:eastAsia="メイリオ" w:hAnsi="メイリオ" w:hint="eastAsia"/>
          <w:sz w:val="24"/>
          <w:szCs w:val="24"/>
        </w:rPr>
        <w:t>⑥</w:t>
      </w:r>
      <w:r w:rsidRPr="00E5667F">
        <w:rPr>
          <w:rFonts w:ascii="メイリオ" w:eastAsia="メイリオ" w:hAnsi="メイリオ" w:hint="eastAsia"/>
          <w:sz w:val="24"/>
          <w:szCs w:val="24"/>
        </w:rPr>
        <w:t>を選択された方にお尋ねします。</w:t>
      </w:r>
      <w:r w:rsidRPr="004E7D08">
        <w:rPr>
          <w:rFonts w:ascii="メイリオ" w:eastAsia="メイリオ" w:hAnsi="メイリオ" w:hint="eastAsia"/>
          <w:sz w:val="24"/>
          <w:szCs w:val="24"/>
        </w:rPr>
        <w:t>取引価格への転嫁を要請しなかった理由は何故ですか。</w:t>
      </w:r>
      <w:r>
        <w:rPr>
          <w:rFonts w:ascii="メイリオ" w:eastAsia="メイリオ" w:hAnsi="メイリオ" w:hint="eastAsia"/>
          <w:sz w:val="24"/>
          <w:szCs w:val="24"/>
        </w:rPr>
        <w:t>該当するもの１つに</w:t>
      </w:r>
      <w:r>
        <w:rPr>
          <w:rFonts w:ascii="メイリオ" w:eastAsia="メイリオ" w:hAnsi="メイリオ" w:cs="Meiryo-Bold" w:hint="eastAsia"/>
          <w:color w:val="000000"/>
          <w:kern w:val="0"/>
          <w:sz w:val="24"/>
          <w:szCs w:val="24"/>
        </w:rPr>
        <w:t>○をご記入ください</w:t>
      </w:r>
      <w:r w:rsidRPr="003B2F14">
        <w:rPr>
          <w:rFonts w:ascii="メイリオ" w:eastAsia="メイリオ" w:hAnsi="メイリオ" w:hint="eastAsia"/>
          <w:sz w:val="24"/>
          <w:szCs w:val="24"/>
        </w:rPr>
        <w:t>。</w:t>
      </w:r>
    </w:p>
    <w:p w14:paraId="5D428ADA" w14:textId="77777777" w:rsidR="004E7D08" w:rsidRDefault="004E7D08" w:rsidP="004E7D08">
      <w:pPr>
        <w:spacing w:line="320" w:lineRule="exact"/>
        <w:ind w:left="240" w:hangingChars="100" w:hanging="240"/>
        <w:rPr>
          <w:rFonts w:ascii="メイリオ" w:eastAsia="メイリオ" w:hAnsi="メイリオ"/>
          <w:sz w:val="24"/>
          <w:szCs w:val="24"/>
        </w:rPr>
      </w:pPr>
    </w:p>
    <w:tbl>
      <w:tblPr>
        <w:tblStyle w:val="a7"/>
        <w:tblW w:w="8817" w:type="dxa"/>
        <w:tblInd w:w="534" w:type="dxa"/>
        <w:tblLook w:val="04A0" w:firstRow="1" w:lastRow="0" w:firstColumn="1" w:lastColumn="0" w:noHBand="0" w:noVBand="1"/>
      </w:tblPr>
      <w:tblGrid>
        <w:gridCol w:w="8108"/>
        <w:gridCol w:w="709"/>
      </w:tblGrid>
      <w:tr w:rsidR="004E7D08" w:rsidRPr="003B2F14" w14:paraId="365A33CF" w14:textId="77777777" w:rsidTr="00A30DFB">
        <w:tc>
          <w:tcPr>
            <w:tcW w:w="8108" w:type="dxa"/>
          </w:tcPr>
          <w:p w14:paraId="5CD5B8F1" w14:textId="77777777" w:rsidR="004E7D08" w:rsidRPr="00AD560B" w:rsidRDefault="004E7D08" w:rsidP="00A30DFB">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① </w:t>
            </w:r>
            <w:r w:rsidRPr="00AD560B">
              <w:rPr>
                <w:rFonts w:ascii="メイリオ" w:eastAsia="メイリオ" w:hAnsi="メイリオ" w:hint="eastAsia"/>
                <w:sz w:val="24"/>
                <w:szCs w:val="24"/>
              </w:rPr>
              <w:t>転嫁するほどのコスト上昇ではないため</w:t>
            </w:r>
            <w:r>
              <w:rPr>
                <w:rFonts w:ascii="メイリオ" w:eastAsia="メイリオ" w:hAnsi="メイリオ" w:hint="eastAsia"/>
                <w:sz w:val="24"/>
                <w:szCs w:val="24"/>
              </w:rPr>
              <w:t>。</w:t>
            </w:r>
          </w:p>
        </w:tc>
        <w:tc>
          <w:tcPr>
            <w:tcW w:w="709" w:type="dxa"/>
          </w:tcPr>
          <w:p w14:paraId="0E24D709"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1E68AAFA" w14:textId="77777777" w:rsidTr="00A30DFB">
        <w:tc>
          <w:tcPr>
            <w:tcW w:w="8108" w:type="dxa"/>
          </w:tcPr>
          <w:p w14:paraId="3D82673D" w14:textId="77777777" w:rsidR="004E7D08" w:rsidRPr="00AD560B" w:rsidRDefault="004E7D08" w:rsidP="00A30DFB">
            <w:pPr>
              <w:spacing w:line="320" w:lineRule="exact"/>
              <w:ind w:left="240" w:hangingChars="100" w:hanging="240"/>
              <w:rPr>
                <w:rFonts w:ascii="メイリオ" w:eastAsia="メイリオ" w:hAnsi="メイリオ"/>
                <w:sz w:val="24"/>
                <w:szCs w:val="24"/>
              </w:rPr>
            </w:pPr>
            <w:r w:rsidRPr="00D3203F">
              <w:rPr>
                <w:rFonts w:ascii="メイリオ" w:eastAsia="メイリオ" w:hAnsi="メイリオ" w:hint="eastAsia"/>
                <w:sz w:val="24"/>
                <w:szCs w:val="24"/>
              </w:rPr>
              <w:t>②</w:t>
            </w:r>
            <w:r>
              <w:rPr>
                <w:rFonts w:ascii="メイリオ" w:eastAsia="メイリオ" w:hAnsi="メイリオ" w:hint="eastAsia"/>
                <w:sz w:val="24"/>
                <w:szCs w:val="24"/>
              </w:rPr>
              <w:t xml:space="preserve"> </w:t>
            </w:r>
            <w:r w:rsidRPr="00AD560B">
              <w:rPr>
                <w:rFonts w:ascii="メイリオ" w:eastAsia="メイリオ" w:hAnsi="メイリオ" w:hint="eastAsia"/>
                <w:sz w:val="24"/>
                <w:szCs w:val="24"/>
              </w:rPr>
              <w:t>上昇したコストは、自社で吸収することが可能であるため</w:t>
            </w:r>
            <w:r>
              <w:rPr>
                <w:rFonts w:ascii="メイリオ" w:eastAsia="メイリオ" w:hAnsi="メイリオ" w:hint="eastAsia"/>
                <w:sz w:val="24"/>
                <w:szCs w:val="24"/>
              </w:rPr>
              <w:t>。</w:t>
            </w:r>
          </w:p>
        </w:tc>
        <w:tc>
          <w:tcPr>
            <w:tcW w:w="709" w:type="dxa"/>
          </w:tcPr>
          <w:p w14:paraId="4EBF5D3C"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7D33F2C3" w14:textId="77777777" w:rsidTr="00A30DFB">
        <w:tc>
          <w:tcPr>
            <w:tcW w:w="8108" w:type="dxa"/>
          </w:tcPr>
          <w:p w14:paraId="30740D0A" w14:textId="77777777" w:rsidR="004E7D08" w:rsidRPr="003B2F14" w:rsidRDefault="004E7D08" w:rsidP="00A30DFB">
            <w:pPr>
              <w:spacing w:line="320" w:lineRule="exact"/>
              <w:ind w:left="240" w:hangingChars="100" w:hanging="240"/>
              <w:rPr>
                <w:rFonts w:ascii="メイリオ" w:eastAsia="メイリオ" w:hAnsi="メイリオ"/>
                <w:sz w:val="24"/>
                <w:szCs w:val="24"/>
              </w:rPr>
            </w:pPr>
            <w:r w:rsidRPr="00D3203F">
              <w:rPr>
                <w:rFonts w:ascii="メイリオ" w:eastAsia="メイリオ" w:hAnsi="メイリオ" w:hint="eastAsia"/>
                <w:sz w:val="24"/>
                <w:szCs w:val="24"/>
              </w:rPr>
              <w:t xml:space="preserve">③ </w:t>
            </w:r>
            <w:r w:rsidRPr="00AD560B">
              <w:rPr>
                <w:rFonts w:ascii="メイリオ" w:eastAsia="メイリオ" w:hAnsi="メイリオ" w:hint="eastAsia"/>
                <w:sz w:val="24"/>
                <w:szCs w:val="24"/>
              </w:rPr>
              <w:t>取引先との関係を考慮したため</w:t>
            </w:r>
            <w:r>
              <w:rPr>
                <w:rFonts w:ascii="メイリオ" w:eastAsia="メイリオ" w:hAnsi="メイリオ" w:hint="eastAsia"/>
                <w:sz w:val="24"/>
                <w:szCs w:val="24"/>
              </w:rPr>
              <w:t>。</w:t>
            </w:r>
          </w:p>
        </w:tc>
        <w:tc>
          <w:tcPr>
            <w:tcW w:w="709" w:type="dxa"/>
          </w:tcPr>
          <w:p w14:paraId="6F2518C3"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34FD7122" w14:textId="77777777" w:rsidTr="00A30DFB">
        <w:tc>
          <w:tcPr>
            <w:tcW w:w="8108" w:type="dxa"/>
          </w:tcPr>
          <w:p w14:paraId="4CF521D8" w14:textId="77777777" w:rsidR="004E7D08" w:rsidRPr="00AD560B" w:rsidRDefault="004E7D08" w:rsidP="00A30DFB">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④ </w:t>
            </w:r>
            <w:r w:rsidRPr="00AD560B">
              <w:rPr>
                <w:rFonts w:ascii="メイリオ" w:eastAsia="メイリオ" w:hAnsi="メイリオ" w:hint="eastAsia"/>
                <w:sz w:val="24"/>
                <w:szCs w:val="24"/>
              </w:rPr>
              <w:t>コスト上昇分の転嫁は今後行う予定のため</w:t>
            </w:r>
          </w:p>
        </w:tc>
        <w:tc>
          <w:tcPr>
            <w:tcW w:w="709" w:type="dxa"/>
          </w:tcPr>
          <w:p w14:paraId="732030CF" w14:textId="77777777" w:rsidR="004E7D08" w:rsidRPr="003B2F14" w:rsidRDefault="004E7D08" w:rsidP="00A30DFB">
            <w:pPr>
              <w:spacing w:line="320" w:lineRule="exact"/>
              <w:jc w:val="center"/>
              <w:rPr>
                <w:rFonts w:ascii="メイリオ" w:eastAsia="メイリオ" w:hAnsi="メイリオ"/>
                <w:sz w:val="24"/>
                <w:szCs w:val="24"/>
              </w:rPr>
            </w:pPr>
          </w:p>
        </w:tc>
      </w:tr>
      <w:tr w:rsidR="004E7D08" w:rsidRPr="003B2F14" w14:paraId="1B4CF6FD" w14:textId="77777777" w:rsidTr="00A30DFB">
        <w:tc>
          <w:tcPr>
            <w:tcW w:w="8108" w:type="dxa"/>
          </w:tcPr>
          <w:p w14:paraId="79E9E99C" w14:textId="77777777" w:rsidR="004E7D08" w:rsidRPr="00D3203F" w:rsidRDefault="004E7D08" w:rsidP="00A30DFB">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⑤ </w:t>
            </w:r>
            <w:r w:rsidRPr="003F5671">
              <w:rPr>
                <w:rFonts w:ascii="メイリオ" w:eastAsia="メイリオ" w:hAnsi="メイリオ" w:hint="eastAsia"/>
                <w:sz w:val="24"/>
                <w:szCs w:val="24"/>
              </w:rPr>
              <w:t>その他（　　　　　　　　　　　　　　　　　　　　　　　　　　）。</w:t>
            </w:r>
          </w:p>
        </w:tc>
        <w:tc>
          <w:tcPr>
            <w:tcW w:w="709" w:type="dxa"/>
          </w:tcPr>
          <w:p w14:paraId="1DB3F1B9" w14:textId="77777777" w:rsidR="004E7D08" w:rsidRPr="003B2F14" w:rsidRDefault="004E7D08" w:rsidP="00A30DFB">
            <w:pPr>
              <w:spacing w:line="320" w:lineRule="exact"/>
              <w:jc w:val="center"/>
              <w:rPr>
                <w:rFonts w:ascii="メイリオ" w:eastAsia="メイリオ" w:hAnsi="メイリオ"/>
                <w:sz w:val="24"/>
                <w:szCs w:val="24"/>
              </w:rPr>
            </w:pPr>
          </w:p>
        </w:tc>
      </w:tr>
    </w:tbl>
    <w:p w14:paraId="72AC04E6" w14:textId="77777777" w:rsidR="004E7D08" w:rsidRDefault="004E7D08" w:rsidP="004E7D08">
      <w:pPr>
        <w:spacing w:line="320" w:lineRule="exact"/>
        <w:ind w:left="240" w:hangingChars="100" w:hanging="240"/>
        <w:rPr>
          <w:rFonts w:ascii="メイリオ" w:eastAsia="メイリオ" w:hAnsi="メイリオ"/>
          <w:sz w:val="24"/>
          <w:szCs w:val="24"/>
        </w:rPr>
      </w:pPr>
    </w:p>
    <w:p w14:paraId="289A8600" w14:textId="2CBA1063" w:rsidR="005312C6" w:rsidRPr="005C688C" w:rsidRDefault="005312C6" w:rsidP="005312C6">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t>設問</w:t>
      </w:r>
      <w:r w:rsidR="004E7D08">
        <w:rPr>
          <w:rFonts w:ascii="メイリオ" w:eastAsia="メイリオ" w:hAnsi="メイリオ" w:hint="eastAsia"/>
          <w:sz w:val="24"/>
          <w:szCs w:val="24"/>
        </w:rPr>
        <w:t>８</w:t>
      </w:r>
      <w:r w:rsidRPr="00E5667F">
        <w:rPr>
          <w:rFonts w:ascii="メイリオ" w:eastAsia="メイリオ" w:hAnsi="メイリオ" w:hint="eastAsia"/>
          <w:sz w:val="24"/>
          <w:szCs w:val="24"/>
        </w:rPr>
        <w:t xml:space="preserve">　</w:t>
      </w:r>
      <w:r w:rsidRPr="005312C6">
        <w:rPr>
          <w:rFonts w:ascii="メイリオ" w:eastAsia="メイリオ" w:hAnsi="メイリオ" w:hint="eastAsia"/>
          <w:sz w:val="24"/>
          <w:szCs w:val="24"/>
        </w:rPr>
        <w:t>労務費、原材料費、エネルギーコスト等の上昇分の取引価格</w:t>
      </w:r>
      <w:r>
        <w:rPr>
          <w:rFonts w:ascii="メイリオ" w:eastAsia="メイリオ" w:hAnsi="メイリオ" w:hint="eastAsia"/>
          <w:sz w:val="24"/>
          <w:szCs w:val="24"/>
        </w:rPr>
        <w:t>に反映させるために、</w:t>
      </w:r>
      <w:r w:rsidRPr="005312C6">
        <w:rPr>
          <w:rFonts w:ascii="メイリオ" w:eastAsia="メイリオ" w:hAnsi="メイリオ" w:hint="eastAsia"/>
          <w:sz w:val="24"/>
          <w:szCs w:val="24"/>
        </w:rPr>
        <w:t>発注</w:t>
      </w:r>
      <w:r>
        <w:rPr>
          <w:rFonts w:ascii="メイリオ" w:eastAsia="メイリオ" w:hAnsi="メイリオ" w:hint="eastAsia"/>
          <w:sz w:val="24"/>
          <w:szCs w:val="24"/>
        </w:rPr>
        <w:t>側から</w:t>
      </w:r>
      <w:r w:rsidRPr="005312C6">
        <w:rPr>
          <w:rFonts w:ascii="メイリオ" w:eastAsia="メイリオ" w:hAnsi="メイリオ" w:hint="eastAsia"/>
          <w:sz w:val="24"/>
          <w:szCs w:val="24"/>
        </w:rPr>
        <w:t>、</w:t>
      </w:r>
      <w:r>
        <w:rPr>
          <w:rFonts w:ascii="メイリオ" w:eastAsia="メイリオ" w:hAnsi="メイリオ" w:hint="eastAsia"/>
          <w:sz w:val="24"/>
          <w:szCs w:val="24"/>
        </w:rPr>
        <w:t>協議</w:t>
      </w:r>
      <w:r w:rsidR="00B74F34">
        <w:rPr>
          <w:rFonts w:ascii="メイリオ" w:eastAsia="メイリオ" w:hAnsi="メイリオ" w:hint="eastAsia"/>
          <w:sz w:val="24"/>
          <w:szCs w:val="24"/>
        </w:rPr>
        <w:t>の</w:t>
      </w:r>
      <w:r>
        <w:rPr>
          <w:rFonts w:ascii="メイリオ" w:eastAsia="メイリオ" w:hAnsi="メイリオ" w:hint="eastAsia"/>
          <w:sz w:val="24"/>
          <w:szCs w:val="24"/>
        </w:rPr>
        <w:t>申し入れ</w:t>
      </w:r>
      <w:r w:rsidR="00B74F34">
        <w:rPr>
          <w:rFonts w:ascii="メイリオ" w:eastAsia="メイリオ" w:hAnsi="メイリオ" w:hint="eastAsia"/>
          <w:sz w:val="24"/>
          <w:szCs w:val="24"/>
        </w:rPr>
        <w:t>を受け</w:t>
      </w:r>
      <w:r>
        <w:rPr>
          <w:rFonts w:ascii="メイリオ" w:eastAsia="メイリオ" w:hAnsi="メイリオ" w:hint="eastAsia"/>
          <w:sz w:val="24"/>
          <w:szCs w:val="24"/>
        </w:rPr>
        <w:t>る事例はありましたか。</w:t>
      </w:r>
      <w:r w:rsidRPr="005312C6">
        <w:rPr>
          <w:rFonts w:ascii="メイリオ" w:eastAsia="メイリオ" w:hAnsi="メイリオ" w:hint="eastAsia"/>
          <w:sz w:val="24"/>
          <w:szCs w:val="24"/>
        </w:rPr>
        <w:t>該当するもの１つに</w:t>
      </w:r>
      <w:r w:rsidR="000A306A">
        <w:rPr>
          <w:rFonts w:ascii="メイリオ" w:eastAsia="メイリオ" w:hAnsi="メイリオ" w:hint="eastAsia"/>
          <w:sz w:val="24"/>
          <w:szCs w:val="24"/>
        </w:rPr>
        <w:t>○をご記入ください</w:t>
      </w:r>
      <w:r w:rsidRPr="005312C6">
        <w:rPr>
          <w:rFonts w:ascii="メイリオ" w:eastAsia="メイリオ" w:hAnsi="メイリオ" w:hint="eastAsia"/>
          <w:sz w:val="24"/>
          <w:szCs w:val="24"/>
        </w:rPr>
        <w:t>。</w:t>
      </w:r>
    </w:p>
    <w:tbl>
      <w:tblPr>
        <w:tblStyle w:val="a7"/>
        <w:tblW w:w="8817" w:type="dxa"/>
        <w:tblInd w:w="534" w:type="dxa"/>
        <w:tblLook w:val="04A0" w:firstRow="1" w:lastRow="0" w:firstColumn="1" w:lastColumn="0" w:noHBand="0" w:noVBand="1"/>
      </w:tblPr>
      <w:tblGrid>
        <w:gridCol w:w="8250"/>
        <w:gridCol w:w="567"/>
      </w:tblGrid>
      <w:tr w:rsidR="005312C6" w:rsidRPr="003B2F14" w14:paraId="2C7AAFB9" w14:textId="77777777" w:rsidTr="00CA7B0A">
        <w:tc>
          <w:tcPr>
            <w:tcW w:w="8250" w:type="dxa"/>
          </w:tcPr>
          <w:p w14:paraId="4B137B7A" w14:textId="0D06E0E1" w:rsidR="005312C6" w:rsidRPr="003B2F14" w:rsidRDefault="005312C6" w:rsidP="00CA7B0A">
            <w:pPr>
              <w:spacing w:line="320" w:lineRule="exact"/>
              <w:rPr>
                <w:rFonts w:ascii="メイリオ" w:eastAsia="メイリオ" w:hAnsi="メイリオ"/>
                <w:sz w:val="24"/>
                <w:szCs w:val="24"/>
              </w:rPr>
            </w:pPr>
            <w:r w:rsidRPr="003F5671">
              <w:rPr>
                <w:rFonts w:ascii="メイリオ" w:eastAsia="メイリオ" w:hAnsi="メイリオ" w:hint="eastAsia"/>
                <w:sz w:val="24"/>
                <w:szCs w:val="24"/>
              </w:rPr>
              <w:t xml:space="preserve">① </w:t>
            </w:r>
            <w:r>
              <w:rPr>
                <w:rFonts w:ascii="メイリオ" w:eastAsia="メイリオ" w:hAnsi="メイリオ" w:hint="eastAsia"/>
                <w:sz w:val="24"/>
                <w:szCs w:val="24"/>
              </w:rPr>
              <w:t>ある</w:t>
            </w:r>
          </w:p>
        </w:tc>
        <w:tc>
          <w:tcPr>
            <w:tcW w:w="567" w:type="dxa"/>
          </w:tcPr>
          <w:p w14:paraId="4574CA1E" w14:textId="77777777" w:rsidR="005312C6" w:rsidRPr="003B2F14" w:rsidRDefault="005312C6" w:rsidP="00CA7B0A">
            <w:pPr>
              <w:spacing w:line="320" w:lineRule="exact"/>
              <w:jc w:val="center"/>
              <w:rPr>
                <w:rFonts w:ascii="メイリオ" w:eastAsia="メイリオ" w:hAnsi="メイリオ"/>
                <w:sz w:val="24"/>
                <w:szCs w:val="24"/>
              </w:rPr>
            </w:pPr>
          </w:p>
        </w:tc>
      </w:tr>
      <w:tr w:rsidR="005312C6" w:rsidRPr="003B2F14" w14:paraId="776B7BA2" w14:textId="77777777" w:rsidTr="00CA7B0A">
        <w:tc>
          <w:tcPr>
            <w:tcW w:w="8250" w:type="dxa"/>
          </w:tcPr>
          <w:p w14:paraId="79B42957" w14:textId="46FE691D" w:rsidR="005312C6" w:rsidRPr="003B2F14" w:rsidRDefault="005312C6" w:rsidP="00CA7B0A">
            <w:pPr>
              <w:spacing w:line="320" w:lineRule="exact"/>
              <w:rPr>
                <w:rFonts w:ascii="メイリオ" w:eastAsia="メイリオ" w:hAnsi="メイリオ"/>
                <w:sz w:val="24"/>
                <w:szCs w:val="24"/>
              </w:rPr>
            </w:pPr>
            <w:r w:rsidRPr="003F5671">
              <w:rPr>
                <w:rFonts w:ascii="メイリオ" w:eastAsia="メイリオ" w:hAnsi="メイリオ" w:hint="eastAsia"/>
                <w:sz w:val="24"/>
                <w:szCs w:val="24"/>
              </w:rPr>
              <w:t xml:space="preserve">② </w:t>
            </w:r>
            <w:r>
              <w:rPr>
                <w:rFonts w:ascii="メイリオ" w:eastAsia="メイリオ" w:hAnsi="メイリオ" w:hint="eastAsia"/>
                <w:sz w:val="24"/>
                <w:szCs w:val="24"/>
              </w:rPr>
              <w:t>ない</w:t>
            </w:r>
          </w:p>
        </w:tc>
        <w:tc>
          <w:tcPr>
            <w:tcW w:w="567" w:type="dxa"/>
          </w:tcPr>
          <w:p w14:paraId="0FA2E658" w14:textId="77777777" w:rsidR="005312C6" w:rsidRPr="003B2F14" w:rsidRDefault="005312C6" w:rsidP="00CA7B0A">
            <w:pPr>
              <w:spacing w:line="320" w:lineRule="exact"/>
              <w:jc w:val="center"/>
              <w:rPr>
                <w:rFonts w:ascii="メイリオ" w:eastAsia="メイリオ" w:hAnsi="メイリオ"/>
                <w:sz w:val="24"/>
                <w:szCs w:val="24"/>
              </w:rPr>
            </w:pPr>
          </w:p>
        </w:tc>
      </w:tr>
      <w:tr w:rsidR="005312C6" w:rsidRPr="003B2F14" w14:paraId="4083E47B" w14:textId="77777777" w:rsidTr="00CA7B0A">
        <w:tc>
          <w:tcPr>
            <w:tcW w:w="8250" w:type="dxa"/>
          </w:tcPr>
          <w:p w14:paraId="4BD2491E" w14:textId="0566A2CE" w:rsidR="005312C6" w:rsidRPr="003B2F14" w:rsidRDefault="005312C6" w:rsidP="00CA7B0A">
            <w:pPr>
              <w:spacing w:line="320" w:lineRule="exact"/>
              <w:rPr>
                <w:rFonts w:ascii="メイリオ" w:eastAsia="メイリオ" w:hAnsi="メイリオ"/>
                <w:sz w:val="24"/>
                <w:szCs w:val="24"/>
              </w:rPr>
            </w:pPr>
            <w:r>
              <w:rPr>
                <w:rFonts w:ascii="メイリオ" w:eastAsia="メイリオ" w:hAnsi="メイリオ" w:hint="eastAsia"/>
                <w:sz w:val="24"/>
                <w:szCs w:val="24"/>
              </w:rPr>
              <w:t>③</w:t>
            </w:r>
            <w:r w:rsidRPr="003F5671">
              <w:rPr>
                <w:rFonts w:ascii="メイリオ" w:eastAsia="メイリオ" w:hAnsi="メイリオ" w:hint="eastAsia"/>
                <w:sz w:val="24"/>
                <w:szCs w:val="24"/>
              </w:rPr>
              <w:t xml:space="preserve"> その他（　　　　　　　　　　　　　　　　　　　　　　　　　　　）。</w:t>
            </w:r>
          </w:p>
        </w:tc>
        <w:tc>
          <w:tcPr>
            <w:tcW w:w="567" w:type="dxa"/>
          </w:tcPr>
          <w:p w14:paraId="5D4BD053" w14:textId="77777777" w:rsidR="005312C6" w:rsidRPr="003B2F14" w:rsidRDefault="005312C6" w:rsidP="00CA7B0A">
            <w:pPr>
              <w:spacing w:line="320" w:lineRule="exact"/>
              <w:jc w:val="center"/>
              <w:rPr>
                <w:rFonts w:ascii="メイリオ" w:eastAsia="メイリオ" w:hAnsi="メイリオ"/>
                <w:sz w:val="24"/>
                <w:szCs w:val="24"/>
              </w:rPr>
            </w:pPr>
          </w:p>
        </w:tc>
      </w:tr>
    </w:tbl>
    <w:p w14:paraId="54733744" w14:textId="4947E8C2" w:rsidR="00E5667F" w:rsidRDefault="00E5667F" w:rsidP="00E5667F">
      <w:pPr>
        <w:spacing w:line="320" w:lineRule="exact"/>
        <w:ind w:left="240" w:hangingChars="100" w:hanging="240"/>
        <w:rPr>
          <w:rFonts w:ascii="メイリオ" w:eastAsia="メイリオ" w:hAnsi="メイリオ"/>
          <w:sz w:val="24"/>
          <w:szCs w:val="24"/>
        </w:rPr>
      </w:pPr>
    </w:p>
    <w:p w14:paraId="413F065A" w14:textId="77777777" w:rsidR="004A7447" w:rsidRDefault="004A7447" w:rsidP="00DD3346">
      <w:pPr>
        <w:spacing w:line="320" w:lineRule="exact"/>
        <w:ind w:left="708" w:hangingChars="295" w:hanging="708"/>
        <w:rPr>
          <w:rFonts w:ascii="メイリオ" w:eastAsia="メイリオ" w:hAnsi="メイリオ"/>
          <w:sz w:val="24"/>
          <w:szCs w:val="24"/>
        </w:rPr>
      </w:pPr>
    </w:p>
    <w:p w14:paraId="17383AC4" w14:textId="77777777" w:rsidR="004A7447" w:rsidRDefault="004A7447" w:rsidP="00DD3346">
      <w:pPr>
        <w:spacing w:line="320" w:lineRule="exact"/>
        <w:ind w:left="708" w:hangingChars="295" w:hanging="708"/>
        <w:rPr>
          <w:rFonts w:ascii="メイリオ" w:eastAsia="メイリオ" w:hAnsi="メイリオ"/>
          <w:sz w:val="24"/>
          <w:szCs w:val="24"/>
        </w:rPr>
      </w:pPr>
    </w:p>
    <w:p w14:paraId="3C609564" w14:textId="77777777" w:rsidR="004A7447" w:rsidRDefault="004A7447" w:rsidP="00DD3346">
      <w:pPr>
        <w:spacing w:line="320" w:lineRule="exact"/>
        <w:ind w:left="708" w:hangingChars="295" w:hanging="708"/>
        <w:rPr>
          <w:rFonts w:ascii="メイリオ" w:eastAsia="メイリオ" w:hAnsi="メイリオ"/>
          <w:sz w:val="24"/>
          <w:szCs w:val="24"/>
        </w:rPr>
      </w:pPr>
    </w:p>
    <w:p w14:paraId="774B5878" w14:textId="77777777" w:rsidR="004A7447" w:rsidRDefault="004A7447" w:rsidP="00DD3346">
      <w:pPr>
        <w:spacing w:line="320" w:lineRule="exact"/>
        <w:ind w:left="708" w:hangingChars="295" w:hanging="708"/>
        <w:rPr>
          <w:rFonts w:ascii="メイリオ" w:eastAsia="メイリオ" w:hAnsi="メイリオ"/>
          <w:sz w:val="24"/>
          <w:szCs w:val="24"/>
        </w:rPr>
      </w:pPr>
    </w:p>
    <w:p w14:paraId="01B1C0B8" w14:textId="77777777" w:rsidR="004A7447" w:rsidRDefault="004A7447" w:rsidP="00DD3346">
      <w:pPr>
        <w:spacing w:line="320" w:lineRule="exact"/>
        <w:ind w:left="708" w:hangingChars="295" w:hanging="708"/>
        <w:rPr>
          <w:rFonts w:ascii="メイリオ" w:eastAsia="メイリオ" w:hAnsi="メイリオ"/>
          <w:sz w:val="24"/>
          <w:szCs w:val="24"/>
        </w:rPr>
      </w:pPr>
    </w:p>
    <w:p w14:paraId="41A7F263" w14:textId="77777777" w:rsidR="004A7447" w:rsidRDefault="004A7447" w:rsidP="00DD3346">
      <w:pPr>
        <w:spacing w:line="320" w:lineRule="exact"/>
        <w:ind w:left="708" w:hangingChars="295" w:hanging="708"/>
        <w:rPr>
          <w:rFonts w:ascii="メイリオ" w:eastAsia="メイリオ" w:hAnsi="メイリオ"/>
          <w:sz w:val="24"/>
          <w:szCs w:val="24"/>
        </w:rPr>
      </w:pPr>
    </w:p>
    <w:p w14:paraId="28BB4582" w14:textId="77777777" w:rsidR="004A7447" w:rsidRDefault="004A7447" w:rsidP="00DD3346">
      <w:pPr>
        <w:spacing w:line="320" w:lineRule="exact"/>
        <w:ind w:left="708" w:hangingChars="295" w:hanging="708"/>
        <w:rPr>
          <w:rFonts w:ascii="メイリオ" w:eastAsia="メイリオ" w:hAnsi="メイリオ"/>
          <w:sz w:val="24"/>
          <w:szCs w:val="24"/>
        </w:rPr>
      </w:pPr>
    </w:p>
    <w:p w14:paraId="7A552C9F" w14:textId="77777777" w:rsidR="004A7447" w:rsidRDefault="004A7447" w:rsidP="00DD3346">
      <w:pPr>
        <w:spacing w:line="320" w:lineRule="exact"/>
        <w:ind w:left="708" w:hangingChars="295" w:hanging="708"/>
        <w:rPr>
          <w:rFonts w:ascii="メイリオ" w:eastAsia="メイリオ" w:hAnsi="メイリオ"/>
          <w:sz w:val="24"/>
          <w:szCs w:val="24"/>
        </w:rPr>
      </w:pPr>
    </w:p>
    <w:p w14:paraId="2F23A0CB" w14:textId="77777777" w:rsidR="004A7447" w:rsidRDefault="004A7447" w:rsidP="00DD3346">
      <w:pPr>
        <w:spacing w:line="320" w:lineRule="exact"/>
        <w:ind w:left="708" w:hangingChars="295" w:hanging="708"/>
        <w:rPr>
          <w:rFonts w:ascii="メイリオ" w:eastAsia="メイリオ" w:hAnsi="メイリオ"/>
          <w:sz w:val="24"/>
          <w:szCs w:val="24"/>
        </w:rPr>
      </w:pPr>
    </w:p>
    <w:p w14:paraId="128BC733" w14:textId="77777777" w:rsidR="004A7447" w:rsidRDefault="004A7447" w:rsidP="00DD3346">
      <w:pPr>
        <w:spacing w:line="320" w:lineRule="exact"/>
        <w:ind w:left="708" w:hangingChars="295" w:hanging="708"/>
        <w:rPr>
          <w:rFonts w:ascii="メイリオ" w:eastAsia="メイリオ" w:hAnsi="メイリオ"/>
          <w:sz w:val="24"/>
          <w:szCs w:val="24"/>
        </w:rPr>
      </w:pPr>
    </w:p>
    <w:p w14:paraId="309895A2" w14:textId="77777777" w:rsidR="004A7447" w:rsidRDefault="004A7447" w:rsidP="00DD3346">
      <w:pPr>
        <w:spacing w:line="320" w:lineRule="exact"/>
        <w:ind w:left="708" w:hangingChars="295" w:hanging="708"/>
        <w:rPr>
          <w:rFonts w:ascii="メイリオ" w:eastAsia="メイリオ" w:hAnsi="メイリオ"/>
          <w:sz w:val="24"/>
          <w:szCs w:val="24"/>
        </w:rPr>
      </w:pPr>
    </w:p>
    <w:p w14:paraId="70213847" w14:textId="77777777" w:rsidR="004A7447" w:rsidRDefault="004A7447" w:rsidP="00DD3346">
      <w:pPr>
        <w:spacing w:line="320" w:lineRule="exact"/>
        <w:ind w:left="708" w:hangingChars="295" w:hanging="708"/>
        <w:rPr>
          <w:rFonts w:ascii="メイリオ" w:eastAsia="メイリオ" w:hAnsi="メイリオ"/>
          <w:sz w:val="24"/>
          <w:szCs w:val="24"/>
        </w:rPr>
      </w:pPr>
    </w:p>
    <w:p w14:paraId="497744B4" w14:textId="77777777" w:rsidR="004A7447" w:rsidRDefault="004A7447" w:rsidP="00DD3346">
      <w:pPr>
        <w:spacing w:line="320" w:lineRule="exact"/>
        <w:ind w:left="708" w:hangingChars="295" w:hanging="708"/>
        <w:rPr>
          <w:rFonts w:ascii="メイリオ" w:eastAsia="メイリオ" w:hAnsi="メイリオ"/>
          <w:sz w:val="24"/>
          <w:szCs w:val="24"/>
        </w:rPr>
      </w:pPr>
    </w:p>
    <w:p w14:paraId="57F46869" w14:textId="77777777" w:rsidR="004A7447" w:rsidRDefault="004A7447" w:rsidP="00DD3346">
      <w:pPr>
        <w:spacing w:line="320" w:lineRule="exact"/>
        <w:ind w:left="708" w:hangingChars="295" w:hanging="708"/>
        <w:rPr>
          <w:rFonts w:ascii="メイリオ" w:eastAsia="メイリオ" w:hAnsi="メイリオ"/>
          <w:sz w:val="24"/>
          <w:szCs w:val="24"/>
        </w:rPr>
      </w:pPr>
    </w:p>
    <w:p w14:paraId="498BA7CA" w14:textId="77777777" w:rsidR="004A7447" w:rsidRDefault="004A7447" w:rsidP="00DD3346">
      <w:pPr>
        <w:spacing w:line="320" w:lineRule="exact"/>
        <w:ind w:left="708" w:hangingChars="295" w:hanging="708"/>
        <w:rPr>
          <w:rFonts w:ascii="メイリオ" w:eastAsia="メイリオ" w:hAnsi="メイリオ"/>
          <w:sz w:val="24"/>
          <w:szCs w:val="24"/>
        </w:rPr>
      </w:pPr>
    </w:p>
    <w:p w14:paraId="51EEC284" w14:textId="77777777" w:rsidR="004A7447" w:rsidRDefault="004A7447" w:rsidP="00DD3346">
      <w:pPr>
        <w:spacing w:line="320" w:lineRule="exact"/>
        <w:ind w:left="708" w:hangingChars="295" w:hanging="708"/>
        <w:rPr>
          <w:rFonts w:ascii="メイリオ" w:eastAsia="メイリオ" w:hAnsi="メイリオ"/>
          <w:sz w:val="24"/>
          <w:szCs w:val="24"/>
        </w:rPr>
      </w:pPr>
    </w:p>
    <w:p w14:paraId="280EB03A" w14:textId="77777777" w:rsidR="004A7447" w:rsidRDefault="004A7447" w:rsidP="00DD3346">
      <w:pPr>
        <w:spacing w:line="320" w:lineRule="exact"/>
        <w:ind w:left="708" w:hangingChars="295" w:hanging="708"/>
        <w:rPr>
          <w:rFonts w:ascii="メイリオ" w:eastAsia="メイリオ" w:hAnsi="メイリオ"/>
          <w:sz w:val="24"/>
          <w:szCs w:val="24"/>
        </w:rPr>
      </w:pPr>
    </w:p>
    <w:p w14:paraId="3D7EAAC5" w14:textId="77777777" w:rsidR="004A7447" w:rsidRDefault="004A7447" w:rsidP="00DD3346">
      <w:pPr>
        <w:spacing w:line="320" w:lineRule="exact"/>
        <w:ind w:left="708" w:hangingChars="295" w:hanging="708"/>
        <w:rPr>
          <w:rFonts w:ascii="メイリオ" w:eastAsia="メイリオ" w:hAnsi="メイリオ"/>
          <w:sz w:val="24"/>
          <w:szCs w:val="24"/>
        </w:rPr>
      </w:pPr>
    </w:p>
    <w:p w14:paraId="25BEB27D" w14:textId="568B6A6D" w:rsidR="004A5205" w:rsidRDefault="004A5205" w:rsidP="00DD3346">
      <w:pPr>
        <w:spacing w:line="320" w:lineRule="exact"/>
        <w:ind w:left="708" w:hangingChars="295" w:hanging="708"/>
        <w:rPr>
          <w:rFonts w:ascii="メイリオ" w:eastAsia="メイリオ" w:hAnsi="メイリオ"/>
          <w:sz w:val="24"/>
          <w:szCs w:val="24"/>
        </w:rPr>
      </w:pPr>
      <w:r w:rsidRPr="003B2F14">
        <w:rPr>
          <w:rFonts w:ascii="メイリオ" w:eastAsia="メイリオ" w:hAnsi="メイリオ" w:hint="eastAsia"/>
          <w:sz w:val="24"/>
          <w:szCs w:val="24"/>
        </w:rPr>
        <w:lastRenderedPageBreak/>
        <w:t>設問</w:t>
      </w:r>
      <w:r w:rsidR="00AD560B">
        <w:rPr>
          <w:rFonts w:ascii="メイリオ" w:eastAsia="メイリオ" w:hAnsi="メイリオ" w:hint="eastAsia"/>
          <w:sz w:val="24"/>
          <w:szCs w:val="24"/>
        </w:rPr>
        <w:t>９</w:t>
      </w:r>
      <w:r w:rsidRPr="003B2F14">
        <w:rPr>
          <w:rFonts w:ascii="メイリオ" w:eastAsia="メイリオ" w:hAnsi="メイリオ" w:hint="eastAsia"/>
          <w:sz w:val="24"/>
          <w:szCs w:val="24"/>
        </w:rPr>
        <w:t xml:space="preserve">　</w:t>
      </w:r>
      <w:r>
        <w:rPr>
          <w:rFonts w:ascii="メイリオ" w:eastAsia="メイリオ" w:hAnsi="メイリオ" w:hint="eastAsia"/>
          <w:sz w:val="24"/>
          <w:szCs w:val="24"/>
        </w:rPr>
        <w:t>プライベート・ブランド</w:t>
      </w:r>
      <w:r w:rsidR="00DD3346">
        <w:rPr>
          <w:rFonts w:ascii="メイリオ" w:eastAsia="メイリオ" w:hAnsi="メイリオ" w:hint="eastAsia"/>
          <w:sz w:val="24"/>
          <w:szCs w:val="24"/>
        </w:rPr>
        <w:t>商品</w:t>
      </w:r>
      <w:r>
        <w:rPr>
          <w:rFonts w:ascii="メイリオ" w:eastAsia="メイリオ" w:hAnsi="メイリオ" w:hint="eastAsia"/>
          <w:sz w:val="24"/>
          <w:szCs w:val="24"/>
        </w:rPr>
        <w:t>について</w:t>
      </w:r>
      <w:r w:rsidRPr="00E5667F">
        <w:rPr>
          <w:rFonts w:ascii="メイリオ" w:eastAsia="メイリオ" w:hAnsi="メイリオ" w:hint="eastAsia"/>
          <w:sz w:val="24"/>
          <w:szCs w:val="24"/>
        </w:rPr>
        <w:t>、労務費、原材料費、エネルギーコスト等の上昇分の取引価格への転嫁を要請し、転嫁することができましたか。</w:t>
      </w:r>
      <w:r>
        <w:rPr>
          <w:rFonts w:ascii="メイリオ" w:eastAsia="メイリオ" w:hAnsi="メイリオ" w:hint="eastAsia"/>
          <w:sz w:val="24"/>
          <w:szCs w:val="24"/>
        </w:rPr>
        <w:t>該当するもの１つに</w:t>
      </w:r>
      <w:r>
        <w:rPr>
          <w:rFonts w:ascii="メイリオ" w:eastAsia="メイリオ" w:hAnsi="メイリオ" w:cs="Meiryo-Bold" w:hint="eastAsia"/>
          <w:color w:val="000000"/>
          <w:kern w:val="0"/>
          <w:sz w:val="24"/>
          <w:szCs w:val="24"/>
        </w:rPr>
        <w:t>○をご記入ください</w:t>
      </w:r>
      <w:r w:rsidRPr="003B2F14">
        <w:rPr>
          <w:rFonts w:ascii="メイリオ" w:eastAsia="メイリオ" w:hAnsi="メイリオ" w:hint="eastAsia"/>
          <w:sz w:val="24"/>
          <w:szCs w:val="24"/>
        </w:rPr>
        <w:t>。</w:t>
      </w:r>
    </w:p>
    <w:p w14:paraId="1FD23762" w14:textId="77777777" w:rsidR="004A5205" w:rsidRPr="00E5667F" w:rsidRDefault="004A5205" w:rsidP="004A5205">
      <w:pPr>
        <w:spacing w:line="320" w:lineRule="exact"/>
        <w:ind w:left="708" w:hangingChars="295" w:hanging="708"/>
        <w:rPr>
          <w:rFonts w:ascii="メイリオ" w:eastAsia="メイリオ" w:hAnsi="メイリオ"/>
          <w:sz w:val="24"/>
          <w:szCs w:val="24"/>
        </w:rPr>
      </w:pPr>
    </w:p>
    <w:tbl>
      <w:tblPr>
        <w:tblStyle w:val="a7"/>
        <w:tblW w:w="8817" w:type="dxa"/>
        <w:tblInd w:w="534" w:type="dxa"/>
        <w:tblLook w:val="04A0" w:firstRow="1" w:lastRow="0" w:firstColumn="1" w:lastColumn="0" w:noHBand="0" w:noVBand="1"/>
      </w:tblPr>
      <w:tblGrid>
        <w:gridCol w:w="8108"/>
        <w:gridCol w:w="709"/>
      </w:tblGrid>
      <w:tr w:rsidR="004A5205" w:rsidRPr="003B2F14" w14:paraId="7E25928E" w14:textId="77777777" w:rsidTr="00843144">
        <w:tc>
          <w:tcPr>
            <w:tcW w:w="8108" w:type="dxa"/>
          </w:tcPr>
          <w:p w14:paraId="5EA37980" w14:textId="77777777" w:rsidR="004A5205" w:rsidRPr="003B2F14" w:rsidRDefault="004A5205" w:rsidP="00843144">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① 要請したものは全て転嫁できた。 </w:t>
            </w:r>
          </w:p>
        </w:tc>
        <w:tc>
          <w:tcPr>
            <w:tcW w:w="709" w:type="dxa"/>
          </w:tcPr>
          <w:p w14:paraId="4079079B" w14:textId="77777777" w:rsidR="004A5205" w:rsidRPr="003B2F14" w:rsidRDefault="004A5205" w:rsidP="00843144">
            <w:pPr>
              <w:spacing w:line="320" w:lineRule="exact"/>
              <w:jc w:val="center"/>
              <w:rPr>
                <w:rFonts w:ascii="メイリオ" w:eastAsia="メイリオ" w:hAnsi="メイリオ"/>
                <w:sz w:val="24"/>
                <w:szCs w:val="24"/>
              </w:rPr>
            </w:pPr>
          </w:p>
        </w:tc>
      </w:tr>
      <w:tr w:rsidR="004A5205" w:rsidRPr="003B2F14" w14:paraId="7B822505" w14:textId="77777777" w:rsidTr="00843144">
        <w:tc>
          <w:tcPr>
            <w:tcW w:w="8108" w:type="dxa"/>
          </w:tcPr>
          <w:p w14:paraId="02745C35" w14:textId="77777777" w:rsidR="004A5205" w:rsidRPr="003B2F14" w:rsidRDefault="004A5205" w:rsidP="00843144">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② 要請したもののうち多く（７割～９割程度）を転嫁できた。 </w:t>
            </w:r>
          </w:p>
        </w:tc>
        <w:tc>
          <w:tcPr>
            <w:tcW w:w="709" w:type="dxa"/>
          </w:tcPr>
          <w:p w14:paraId="4502123A" w14:textId="77777777" w:rsidR="004A5205" w:rsidRPr="003B2F14" w:rsidRDefault="004A5205" w:rsidP="00843144">
            <w:pPr>
              <w:spacing w:line="320" w:lineRule="exact"/>
              <w:jc w:val="center"/>
              <w:rPr>
                <w:rFonts w:ascii="メイリオ" w:eastAsia="メイリオ" w:hAnsi="メイリオ"/>
                <w:sz w:val="24"/>
                <w:szCs w:val="24"/>
              </w:rPr>
            </w:pPr>
          </w:p>
        </w:tc>
      </w:tr>
      <w:tr w:rsidR="004A5205" w:rsidRPr="003B2F14" w14:paraId="0BA1042F" w14:textId="77777777" w:rsidTr="00843144">
        <w:tc>
          <w:tcPr>
            <w:tcW w:w="8108" w:type="dxa"/>
          </w:tcPr>
          <w:p w14:paraId="4AD31B84" w14:textId="77777777" w:rsidR="004A5205" w:rsidRPr="003B2F14" w:rsidRDefault="004A5205" w:rsidP="00843144">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③ 要請したもののうち半分程度（４割～６割程度）を転嫁できた。 </w:t>
            </w:r>
          </w:p>
        </w:tc>
        <w:tc>
          <w:tcPr>
            <w:tcW w:w="709" w:type="dxa"/>
          </w:tcPr>
          <w:p w14:paraId="1FD3639B" w14:textId="77777777" w:rsidR="004A5205" w:rsidRPr="003B2F14" w:rsidRDefault="004A5205" w:rsidP="00843144">
            <w:pPr>
              <w:spacing w:line="320" w:lineRule="exact"/>
              <w:jc w:val="center"/>
              <w:rPr>
                <w:rFonts w:ascii="メイリオ" w:eastAsia="メイリオ" w:hAnsi="メイリオ"/>
                <w:sz w:val="24"/>
                <w:szCs w:val="24"/>
              </w:rPr>
            </w:pPr>
          </w:p>
        </w:tc>
      </w:tr>
      <w:tr w:rsidR="004A5205" w:rsidRPr="003B2F14" w14:paraId="26A1007D" w14:textId="77777777" w:rsidTr="00843144">
        <w:tc>
          <w:tcPr>
            <w:tcW w:w="8108" w:type="dxa"/>
          </w:tcPr>
          <w:p w14:paraId="3B2A2E81" w14:textId="77777777" w:rsidR="004A5205" w:rsidRPr="003B2F14" w:rsidRDefault="004A5205" w:rsidP="00843144">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 xml:space="preserve">④ 要請したもののうち一部（１割～３割程度）を転嫁できた。 </w:t>
            </w:r>
          </w:p>
        </w:tc>
        <w:tc>
          <w:tcPr>
            <w:tcW w:w="709" w:type="dxa"/>
          </w:tcPr>
          <w:p w14:paraId="5C46E3E0" w14:textId="77777777" w:rsidR="004A5205" w:rsidRPr="003B2F14" w:rsidRDefault="004A5205" w:rsidP="00843144">
            <w:pPr>
              <w:spacing w:line="320" w:lineRule="exact"/>
              <w:jc w:val="center"/>
              <w:rPr>
                <w:rFonts w:ascii="メイリオ" w:eastAsia="メイリオ" w:hAnsi="メイリオ"/>
                <w:sz w:val="24"/>
                <w:szCs w:val="24"/>
              </w:rPr>
            </w:pPr>
          </w:p>
        </w:tc>
      </w:tr>
      <w:tr w:rsidR="004A5205" w:rsidRPr="003B2F14" w14:paraId="03D03099" w14:textId="77777777" w:rsidTr="00843144">
        <w:tc>
          <w:tcPr>
            <w:tcW w:w="8108" w:type="dxa"/>
          </w:tcPr>
          <w:p w14:paraId="099C7569" w14:textId="77777777" w:rsidR="004A5205" w:rsidRPr="003B2F14" w:rsidRDefault="004A5205" w:rsidP="00843144">
            <w:pPr>
              <w:spacing w:line="320" w:lineRule="exact"/>
              <w:ind w:left="348" w:hangingChars="145" w:hanging="348"/>
              <w:rPr>
                <w:rFonts w:ascii="メイリオ" w:eastAsia="メイリオ" w:hAnsi="メイリオ"/>
                <w:sz w:val="24"/>
                <w:szCs w:val="24"/>
              </w:rPr>
            </w:pPr>
            <w:r w:rsidRPr="00741B2E">
              <w:rPr>
                <w:rFonts w:ascii="メイリオ" w:eastAsia="メイリオ" w:hAnsi="メイリオ" w:hint="eastAsia"/>
                <w:sz w:val="24"/>
                <w:szCs w:val="24"/>
              </w:rPr>
              <w:t>⑤ 要請したが、全く転嫁できなかった</w:t>
            </w:r>
            <w:r>
              <w:rPr>
                <w:rFonts w:ascii="メイリオ" w:eastAsia="メイリオ" w:hAnsi="メイリオ" w:hint="eastAsia"/>
                <w:sz w:val="24"/>
                <w:szCs w:val="24"/>
              </w:rPr>
              <w:t>（協議を申し入れたが、協議に応じてもらえなかった場合も含む）</w:t>
            </w:r>
            <w:r w:rsidRPr="00741B2E">
              <w:rPr>
                <w:rFonts w:ascii="メイリオ" w:eastAsia="メイリオ" w:hAnsi="メイリオ" w:hint="eastAsia"/>
                <w:sz w:val="24"/>
                <w:szCs w:val="24"/>
              </w:rPr>
              <w:t>。</w:t>
            </w:r>
          </w:p>
        </w:tc>
        <w:tc>
          <w:tcPr>
            <w:tcW w:w="709" w:type="dxa"/>
          </w:tcPr>
          <w:p w14:paraId="5250E0E2" w14:textId="77777777" w:rsidR="004A5205" w:rsidRPr="003B2F14" w:rsidRDefault="004A5205" w:rsidP="00843144">
            <w:pPr>
              <w:spacing w:line="320" w:lineRule="exact"/>
              <w:jc w:val="center"/>
              <w:rPr>
                <w:rFonts w:ascii="メイリオ" w:eastAsia="メイリオ" w:hAnsi="メイリオ"/>
                <w:sz w:val="24"/>
                <w:szCs w:val="24"/>
              </w:rPr>
            </w:pPr>
          </w:p>
        </w:tc>
      </w:tr>
      <w:tr w:rsidR="004A5205" w:rsidRPr="003B2F14" w14:paraId="40A80E05" w14:textId="77777777" w:rsidTr="00843144">
        <w:tc>
          <w:tcPr>
            <w:tcW w:w="8108" w:type="dxa"/>
          </w:tcPr>
          <w:p w14:paraId="64E4FFAC" w14:textId="77777777" w:rsidR="004A5205" w:rsidRPr="003B2F14" w:rsidRDefault="004A5205" w:rsidP="00843144">
            <w:pPr>
              <w:spacing w:line="320" w:lineRule="exact"/>
              <w:rPr>
                <w:rFonts w:ascii="メイリオ" w:eastAsia="メイリオ" w:hAnsi="メイリオ"/>
                <w:sz w:val="24"/>
                <w:szCs w:val="24"/>
              </w:rPr>
            </w:pPr>
            <w:r w:rsidRPr="00741B2E">
              <w:rPr>
                <w:rFonts w:ascii="メイリオ" w:eastAsia="メイリオ" w:hAnsi="メイリオ" w:hint="eastAsia"/>
                <w:sz w:val="24"/>
                <w:szCs w:val="24"/>
              </w:rPr>
              <w:t>⑥ 全く要請していない。</w:t>
            </w:r>
          </w:p>
        </w:tc>
        <w:tc>
          <w:tcPr>
            <w:tcW w:w="709" w:type="dxa"/>
          </w:tcPr>
          <w:p w14:paraId="40315C20" w14:textId="77777777" w:rsidR="004A5205" w:rsidRPr="003B2F14" w:rsidRDefault="004A5205" w:rsidP="00843144">
            <w:pPr>
              <w:spacing w:line="320" w:lineRule="exact"/>
              <w:jc w:val="center"/>
              <w:rPr>
                <w:rFonts w:ascii="メイリオ" w:eastAsia="メイリオ" w:hAnsi="メイリオ"/>
                <w:sz w:val="24"/>
                <w:szCs w:val="24"/>
              </w:rPr>
            </w:pPr>
          </w:p>
        </w:tc>
      </w:tr>
      <w:tr w:rsidR="00835160" w:rsidRPr="003B2F14" w14:paraId="4663B1B3" w14:textId="77777777" w:rsidTr="00843144">
        <w:tc>
          <w:tcPr>
            <w:tcW w:w="8108" w:type="dxa"/>
          </w:tcPr>
          <w:p w14:paraId="7C4FC0E7" w14:textId="6361B93C" w:rsidR="00835160" w:rsidRPr="003B2F14" w:rsidRDefault="00835160" w:rsidP="00843144">
            <w:pPr>
              <w:spacing w:line="320" w:lineRule="exact"/>
              <w:rPr>
                <w:rFonts w:ascii="メイリオ" w:eastAsia="メイリオ" w:hAnsi="メイリオ"/>
                <w:sz w:val="24"/>
                <w:szCs w:val="24"/>
              </w:rPr>
            </w:pPr>
            <w:r>
              <w:rPr>
                <w:rFonts w:ascii="メイリオ" w:eastAsia="メイリオ" w:hAnsi="メイリオ" w:hint="eastAsia"/>
                <w:sz w:val="24"/>
                <w:szCs w:val="24"/>
              </w:rPr>
              <w:t>⑦</w:t>
            </w:r>
            <w:r w:rsidRPr="00741B2E">
              <w:rPr>
                <w:rFonts w:ascii="メイリオ" w:eastAsia="メイリオ" w:hAnsi="メイリオ" w:hint="eastAsia"/>
                <w:sz w:val="24"/>
                <w:szCs w:val="24"/>
              </w:rPr>
              <w:t xml:space="preserve"> </w:t>
            </w:r>
            <w:r>
              <w:rPr>
                <w:rFonts w:ascii="メイリオ" w:eastAsia="メイリオ" w:hAnsi="メイリオ" w:hint="eastAsia"/>
                <w:sz w:val="24"/>
                <w:szCs w:val="24"/>
              </w:rPr>
              <w:t>該当する商品はない</w:t>
            </w:r>
            <w:r w:rsidRPr="00741B2E">
              <w:rPr>
                <w:rFonts w:ascii="メイリオ" w:eastAsia="メイリオ" w:hAnsi="メイリオ" w:hint="eastAsia"/>
                <w:sz w:val="24"/>
                <w:szCs w:val="24"/>
              </w:rPr>
              <w:t>。</w:t>
            </w:r>
          </w:p>
        </w:tc>
        <w:tc>
          <w:tcPr>
            <w:tcW w:w="709" w:type="dxa"/>
          </w:tcPr>
          <w:p w14:paraId="1AA85222" w14:textId="77777777" w:rsidR="00835160" w:rsidRPr="003B2F14" w:rsidRDefault="00835160" w:rsidP="00843144">
            <w:pPr>
              <w:spacing w:line="320" w:lineRule="exact"/>
              <w:jc w:val="center"/>
              <w:rPr>
                <w:rFonts w:ascii="メイリオ" w:eastAsia="メイリオ" w:hAnsi="メイリオ"/>
                <w:sz w:val="24"/>
                <w:szCs w:val="24"/>
              </w:rPr>
            </w:pPr>
          </w:p>
        </w:tc>
      </w:tr>
    </w:tbl>
    <w:p w14:paraId="4FDBA3F9" w14:textId="77777777" w:rsidR="00835160" w:rsidRDefault="00835160" w:rsidP="004A5205">
      <w:pPr>
        <w:spacing w:line="320" w:lineRule="exact"/>
        <w:ind w:left="960" w:hangingChars="400" w:hanging="960"/>
        <w:rPr>
          <w:rFonts w:ascii="メイリオ" w:eastAsia="メイリオ" w:hAnsi="メイリオ"/>
          <w:sz w:val="24"/>
          <w:szCs w:val="24"/>
        </w:rPr>
      </w:pPr>
    </w:p>
    <w:p w14:paraId="2B7330E3" w14:textId="030D417A" w:rsidR="004A5205" w:rsidRPr="004A5205" w:rsidRDefault="004A5205" w:rsidP="004A5205">
      <w:pPr>
        <w:spacing w:line="320" w:lineRule="exact"/>
        <w:ind w:left="200" w:hangingChars="100" w:hanging="200"/>
        <w:rPr>
          <w:rFonts w:ascii="メイリオ" w:eastAsia="メイリオ" w:hAnsi="メイリオ"/>
          <w:sz w:val="20"/>
          <w:szCs w:val="20"/>
        </w:rPr>
      </w:pPr>
      <w:r w:rsidRPr="004A5205">
        <w:rPr>
          <w:rFonts w:ascii="メイリオ" w:eastAsia="メイリオ" w:hAnsi="メイリオ" w:hint="eastAsia"/>
          <w:sz w:val="20"/>
          <w:szCs w:val="20"/>
        </w:rPr>
        <w:t>（プライベート・ブランド</w:t>
      </w:r>
      <w:r w:rsidR="00DD3346">
        <w:rPr>
          <w:rFonts w:ascii="メイリオ" w:eastAsia="メイリオ" w:hAnsi="メイリオ" w:hint="eastAsia"/>
          <w:sz w:val="20"/>
          <w:szCs w:val="20"/>
        </w:rPr>
        <w:t>商品</w:t>
      </w:r>
      <w:r w:rsidRPr="004A5205">
        <w:rPr>
          <w:rFonts w:ascii="メイリオ" w:eastAsia="メイリオ" w:hAnsi="メイリオ" w:hint="eastAsia"/>
          <w:sz w:val="20"/>
          <w:szCs w:val="20"/>
        </w:rPr>
        <w:t>の例）</w:t>
      </w:r>
    </w:p>
    <w:p w14:paraId="77981CA1" w14:textId="054FFB93" w:rsidR="004A5205" w:rsidRPr="004A5205" w:rsidRDefault="00DD3346" w:rsidP="00DD3346">
      <w:pPr>
        <w:spacing w:line="320" w:lineRule="exact"/>
        <w:ind w:leftChars="102" w:left="424" w:hangingChars="105" w:hanging="210"/>
        <w:rPr>
          <w:rFonts w:ascii="メイリオ" w:eastAsia="メイリオ" w:hAnsi="メイリオ"/>
          <w:sz w:val="20"/>
          <w:szCs w:val="20"/>
        </w:rPr>
      </w:pPr>
      <w:r>
        <w:rPr>
          <w:rFonts w:ascii="メイリオ" w:eastAsia="メイリオ" w:hAnsi="メイリオ" w:hint="eastAsia"/>
          <w:sz w:val="20"/>
          <w:szCs w:val="20"/>
        </w:rPr>
        <w:t>・</w:t>
      </w:r>
      <w:r w:rsidR="004A5205" w:rsidRPr="004A5205">
        <w:rPr>
          <w:rFonts w:ascii="メイリオ" w:eastAsia="メイリオ" w:hAnsi="メイリオ" w:hint="eastAsia"/>
          <w:sz w:val="20"/>
          <w:szCs w:val="20"/>
        </w:rPr>
        <w:t>小売業者等が、規格、意匠、型式等を指定して製造委託した「食品」のうち、小売業者等のオリジナル・ブランドが付されていること、販売者として小売業者等の表示があることなどの特徴を有する商品</w:t>
      </w:r>
    </w:p>
    <w:p w14:paraId="4DDED56D" w14:textId="4B73B8E2" w:rsidR="004A5205" w:rsidRPr="004A5205" w:rsidRDefault="00DD3346" w:rsidP="00DD3346">
      <w:pPr>
        <w:spacing w:line="320" w:lineRule="exact"/>
        <w:ind w:leftChars="102" w:left="424" w:hangingChars="105" w:hanging="210"/>
        <w:rPr>
          <w:rFonts w:ascii="メイリオ" w:eastAsia="メイリオ" w:hAnsi="メイリオ"/>
          <w:sz w:val="20"/>
          <w:szCs w:val="20"/>
        </w:rPr>
      </w:pPr>
      <w:r>
        <w:rPr>
          <w:rFonts w:ascii="メイリオ" w:eastAsia="メイリオ" w:hAnsi="メイリオ" w:hint="eastAsia"/>
          <w:sz w:val="20"/>
          <w:szCs w:val="20"/>
        </w:rPr>
        <w:t>・</w:t>
      </w:r>
      <w:r w:rsidR="004A5205" w:rsidRPr="004A5205">
        <w:rPr>
          <w:rFonts w:ascii="メイリオ" w:eastAsia="メイリオ" w:hAnsi="メイリオ" w:hint="eastAsia"/>
          <w:sz w:val="20"/>
          <w:szCs w:val="20"/>
        </w:rPr>
        <w:t>小売業者等の名称と製造業者等の名称の両方が記載されている商品</w:t>
      </w:r>
    </w:p>
    <w:p w14:paraId="21D8EA34" w14:textId="70F4BBC4" w:rsidR="004A5205" w:rsidRPr="004A5205" w:rsidRDefault="00DD3346" w:rsidP="00DD3346">
      <w:pPr>
        <w:spacing w:line="320" w:lineRule="exact"/>
        <w:ind w:leftChars="102" w:left="424" w:hangingChars="105" w:hanging="210"/>
        <w:rPr>
          <w:rFonts w:ascii="メイリオ" w:eastAsia="メイリオ" w:hAnsi="メイリオ"/>
          <w:sz w:val="20"/>
          <w:szCs w:val="20"/>
        </w:rPr>
      </w:pPr>
      <w:r>
        <w:rPr>
          <w:rFonts w:ascii="メイリオ" w:eastAsia="メイリオ" w:hAnsi="メイリオ" w:hint="eastAsia"/>
          <w:sz w:val="20"/>
          <w:szCs w:val="20"/>
        </w:rPr>
        <w:t>・</w:t>
      </w:r>
      <w:r w:rsidR="004A5205" w:rsidRPr="004A5205">
        <w:rPr>
          <w:rFonts w:ascii="メイリオ" w:eastAsia="メイリオ" w:hAnsi="メイリオ" w:hint="eastAsia"/>
          <w:sz w:val="20"/>
          <w:szCs w:val="20"/>
        </w:rPr>
        <w:t>小売業者等の名称が記載されていないが</w:t>
      </w:r>
      <w:r>
        <w:rPr>
          <w:rFonts w:ascii="メイリオ" w:eastAsia="メイリオ" w:hAnsi="メイリオ" w:hint="eastAsia"/>
          <w:sz w:val="20"/>
          <w:szCs w:val="20"/>
        </w:rPr>
        <w:t>、</w:t>
      </w:r>
      <w:r w:rsidR="004A5205" w:rsidRPr="004A5205">
        <w:rPr>
          <w:rFonts w:ascii="メイリオ" w:eastAsia="メイリオ" w:hAnsi="メイリオ" w:hint="eastAsia"/>
          <w:sz w:val="20"/>
          <w:szCs w:val="20"/>
        </w:rPr>
        <w:t>製造業者等の既存商品について</w:t>
      </w:r>
      <w:r>
        <w:rPr>
          <w:rFonts w:ascii="メイリオ" w:eastAsia="メイリオ" w:hAnsi="メイリオ" w:hint="eastAsia"/>
          <w:sz w:val="20"/>
          <w:szCs w:val="20"/>
        </w:rPr>
        <w:t>、</w:t>
      </w:r>
      <w:r w:rsidR="004A5205" w:rsidRPr="004A5205">
        <w:rPr>
          <w:rFonts w:ascii="メイリオ" w:eastAsia="メイリオ" w:hAnsi="メイリオ" w:hint="eastAsia"/>
          <w:sz w:val="20"/>
          <w:szCs w:val="20"/>
        </w:rPr>
        <w:t>小売業者等が内容量や包装といった特別の仕様を指定しているような商品のうち</w:t>
      </w:r>
      <w:r>
        <w:rPr>
          <w:rFonts w:ascii="メイリオ" w:eastAsia="メイリオ" w:hAnsi="メイリオ" w:hint="eastAsia"/>
          <w:sz w:val="20"/>
          <w:szCs w:val="20"/>
        </w:rPr>
        <w:t>、</w:t>
      </w:r>
      <w:r w:rsidR="004A5205" w:rsidRPr="004A5205">
        <w:rPr>
          <w:rFonts w:ascii="メイリオ" w:eastAsia="メイリオ" w:hAnsi="メイリオ" w:hint="eastAsia"/>
          <w:sz w:val="20"/>
          <w:szCs w:val="20"/>
        </w:rPr>
        <w:t>仕様を指定した小売業者等以外に販売できない商品</w:t>
      </w:r>
    </w:p>
    <w:p w14:paraId="4DAB0148" w14:textId="22AB396A" w:rsidR="004A5205" w:rsidRDefault="004A5205" w:rsidP="00E5667F">
      <w:pPr>
        <w:spacing w:line="320" w:lineRule="exact"/>
        <w:ind w:left="240" w:hangingChars="100" w:hanging="240"/>
        <w:rPr>
          <w:rFonts w:ascii="メイリオ" w:eastAsia="メイリオ" w:hAnsi="メイリオ"/>
          <w:sz w:val="24"/>
          <w:szCs w:val="24"/>
        </w:rPr>
      </w:pPr>
    </w:p>
    <w:p w14:paraId="1EAD49D0" w14:textId="1E4405FC" w:rsidR="00835160" w:rsidRPr="00835160" w:rsidRDefault="00835160" w:rsidP="00835160">
      <w:pPr>
        <w:pStyle w:val="a8"/>
        <w:numPr>
          <w:ilvl w:val="0"/>
          <w:numId w:val="7"/>
        </w:numPr>
        <w:spacing w:line="320" w:lineRule="exact"/>
        <w:ind w:leftChars="0"/>
        <w:rPr>
          <w:rFonts w:ascii="メイリオ" w:eastAsia="メイリオ" w:hAnsi="メイリオ"/>
          <w:sz w:val="24"/>
          <w:szCs w:val="24"/>
        </w:rPr>
      </w:pPr>
      <w:r w:rsidRPr="00835160">
        <w:rPr>
          <w:rFonts w:ascii="メイリオ" w:eastAsia="メイリオ" w:hAnsi="メイリオ" w:hint="eastAsia"/>
          <w:sz w:val="24"/>
          <w:szCs w:val="24"/>
        </w:rPr>
        <w:t>①～④と回答した方は、設問</w:t>
      </w:r>
      <w:r w:rsidR="004A7447">
        <w:rPr>
          <w:rFonts w:ascii="メイリオ" w:eastAsia="メイリオ" w:hAnsi="メイリオ" w:hint="eastAsia"/>
          <w:sz w:val="24"/>
          <w:szCs w:val="24"/>
        </w:rPr>
        <w:t>１０</w:t>
      </w:r>
      <w:r w:rsidRPr="00835160">
        <w:rPr>
          <w:rFonts w:ascii="メイリオ" w:eastAsia="メイリオ" w:hAnsi="メイリオ" w:hint="eastAsia"/>
          <w:sz w:val="24"/>
          <w:szCs w:val="24"/>
        </w:rPr>
        <w:t>、</w:t>
      </w:r>
      <w:r>
        <w:rPr>
          <w:rFonts w:ascii="メイリオ" w:eastAsia="メイリオ" w:hAnsi="メイリオ" w:hint="eastAsia"/>
          <w:sz w:val="24"/>
          <w:szCs w:val="24"/>
        </w:rPr>
        <w:t>１</w:t>
      </w:r>
      <w:r w:rsidR="004A7447">
        <w:rPr>
          <w:rFonts w:ascii="メイリオ" w:eastAsia="メイリオ" w:hAnsi="メイリオ" w:hint="eastAsia"/>
          <w:sz w:val="24"/>
          <w:szCs w:val="24"/>
        </w:rPr>
        <w:t>１</w:t>
      </w:r>
      <w:r>
        <w:rPr>
          <w:rFonts w:ascii="メイリオ" w:eastAsia="メイリオ" w:hAnsi="メイリオ" w:hint="eastAsia"/>
          <w:sz w:val="24"/>
          <w:szCs w:val="24"/>
        </w:rPr>
        <w:t>へ</w:t>
      </w:r>
    </w:p>
    <w:p w14:paraId="78F570C6" w14:textId="7D953213" w:rsidR="00835160" w:rsidRDefault="00835160" w:rsidP="00835160">
      <w:pPr>
        <w:pStyle w:val="a8"/>
        <w:numPr>
          <w:ilvl w:val="0"/>
          <w:numId w:val="7"/>
        </w:numPr>
        <w:spacing w:line="320" w:lineRule="exact"/>
        <w:ind w:leftChars="0"/>
        <w:rPr>
          <w:rFonts w:ascii="メイリオ" w:eastAsia="メイリオ" w:hAnsi="メイリオ"/>
          <w:sz w:val="24"/>
          <w:szCs w:val="24"/>
        </w:rPr>
      </w:pPr>
      <w:r w:rsidRPr="005312C6">
        <w:rPr>
          <w:rFonts w:ascii="メイリオ" w:eastAsia="メイリオ" w:hAnsi="メイリオ" w:hint="eastAsia"/>
          <w:sz w:val="24"/>
          <w:szCs w:val="24"/>
        </w:rPr>
        <w:t>⑤</w:t>
      </w:r>
      <w:r>
        <w:rPr>
          <w:rFonts w:ascii="メイリオ" w:eastAsia="メイリオ" w:hAnsi="メイリオ" w:hint="eastAsia"/>
          <w:sz w:val="24"/>
          <w:szCs w:val="24"/>
        </w:rPr>
        <w:t>～⑦</w:t>
      </w:r>
      <w:r w:rsidRPr="005312C6">
        <w:rPr>
          <w:rFonts w:ascii="メイリオ" w:eastAsia="メイリオ" w:hAnsi="メイリオ" w:hint="eastAsia"/>
          <w:sz w:val="24"/>
          <w:szCs w:val="24"/>
        </w:rPr>
        <w:t>と回答した方は、設問</w:t>
      </w:r>
      <w:r>
        <w:rPr>
          <w:rFonts w:ascii="メイリオ" w:eastAsia="メイリオ" w:hAnsi="メイリオ" w:hint="eastAsia"/>
          <w:sz w:val="24"/>
          <w:szCs w:val="24"/>
        </w:rPr>
        <w:t>１</w:t>
      </w:r>
      <w:r w:rsidR="004A7447">
        <w:rPr>
          <w:rFonts w:ascii="メイリオ" w:eastAsia="メイリオ" w:hAnsi="メイリオ" w:hint="eastAsia"/>
          <w:sz w:val="24"/>
          <w:szCs w:val="24"/>
        </w:rPr>
        <w:t>１</w:t>
      </w:r>
      <w:r w:rsidRPr="005312C6">
        <w:rPr>
          <w:rFonts w:ascii="メイリオ" w:eastAsia="メイリオ" w:hAnsi="メイリオ" w:hint="eastAsia"/>
          <w:sz w:val="24"/>
          <w:szCs w:val="24"/>
        </w:rPr>
        <w:t>へ</w:t>
      </w:r>
    </w:p>
    <w:p w14:paraId="1DC661C4" w14:textId="5EA14FE7" w:rsidR="00835160" w:rsidRPr="00835160" w:rsidRDefault="00835160" w:rsidP="00E5667F">
      <w:pPr>
        <w:spacing w:line="320" w:lineRule="exact"/>
        <w:ind w:left="240" w:hangingChars="100" w:hanging="240"/>
        <w:rPr>
          <w:rFonts w:ascii="メイリオ" w:eastAsia="メイリオ" w:hAnsi="メイリオ"/>
          <w:sz w:val="24"/>
          <w:szCs w:val="24"/>
        </w:rPr>
      </w:pPr>
    </w:p>
    <w:p w14:paraId="27A4E0FB" w14:textId="24965B44" w:rsidR="00835160" w:rsidRDefault="00835160" w:rsidP="00835160">
      <w:pPr>
        <w:spacing w:line="320" w:lineRule="exact"/>
        <w:ind w:left="708" w:hangingChars="295" w:hanging="708"/>
        <w:rPr>
          <w:rFonts w:ascii="メイリオ" w:eastAsia="メイリオ" w:hAnsi="メイリオ"/>
          <w:sz w:val="24"/>
          <w:szCs w:val="24"/>
        </w:rPr>
      </w:pPr>
      <w:r>
        <w:rPr>
          <w:rFonts w:ascii="メイリオ" w:eastAsia="メイリオ" w:hAnsi="メイリオ" w:hint="eastAsia"/>
          <w:sz w:val="24"/>
          <w:szCs w:val="24"/>
        </w:rPr>
        <w:t>設問</w:t>
      </w:r>
      <w:r w:rsidR="00AD560B">
        <w:rPr>
          <w:rFonts w:ascii="メイリオ" w:eastAsia="メイリオ" w:hAnsi="メイリオ" w:hint="eastAsia"/>
          <w:sz w:val="24"/>
          <w:szCs w:val="24"/>
        </w:rPr>
        <w:t>10</w:t>
      </w:r>
      <w:r>
        <w:rPr>
          <w:rFonts w:ascii="メイリオ" w:eastAsia="メイリオ" w:hAnsi="メイリオ" w:hint="eastAsia"/>
          <w:sz w:val="24"/>
          <w:szCs w:val="24"/>
        </w:rPr>
        <w:t xml:space="preserve">　設問</w:t>
      </w:r>
      <w:r w:rsidR="00AD560B">
        <w:rPr>
          <w:rFonts w:ascii="メイリオ" w:eastAsia="メイリオ" w:hAnsi="メイリオ" w:hint="eastAsia"/>
          <w:sz w:val="24"/>
          <w:szCs w:val="24"/>
        </w:rPr>
        <w:t>９</w:t>
      </w:r>
      <w:r w:rsidRPr="00E5667F">
        <w:rPr>
          <w:rFonts w:ascii="メイリオ" w:eastAsia="メイリオ" w:hAnsi="メイリオ" w:hint="eastAsia"/>
          <w:sz w:val="24"/>
          <w:szCs w:val="24"/>
        </w:rPr>
        <w:t>において①～④を選択された方にお尋ねします。</w:t>
      </w:r>
      <w:r w:rsidR="007E2EB1">
        <w:rPr>
          <w:rFonts w:ascii="メイリオ" w:eastAsia="メイリオ" w:hAnsi="メイリオ" w:hint="eastAsia"/>
          <w:sz w:val="24"/>
          <w:szCs w:val="24"/>
        </w:rPr>
        <w:t>プライベート・ブランド商品について、</w:t>
      </w:r>
      <w:r w:rsidRPr="00E5667F">
        <w:rPr>
          <w:rFonts w:ascii="メイリオ" w:eastAsia="メイリオ" w:hAnsi="メイリオ" w:hint="eastAsia"/>
          <w:sz w:val="24"/>
          <w:szCs w:val="24"/>
        </w:rPr>
        <w:t>次の費用の転嫁状況についてお伺いします。</w:t>
      </w:r>
      <w:r>
        <w:rPr>
          <w:rFonts w:ascii="メイリオ" w:eastAsia="メイリオ" w:hAnsi="メイリオ" w:hint="eastAsia"/>
          <w:sz w:val="24"/>
          <w:szCs w:val="24"/>
        </w:rPr>
        <w:t>該当するもの１つに</w:t>
      </w:r>
      <w:r>
        <w:rPr>
          <w:rFonts w:ascii="メイリオ" w:eastAsia="メイリオ" w:hAnsi="メイリオ" w:cs="Meiryo-Bold" w:hint="eastAsia"/>
          <w:color w:val="000000"/>
          <w:kern w:val="0"/>
          <w:sz w:val="24"/>
          <w:szCs w:val="24"/>
        </w:rPr>
        <w:t>○をご記入ください</w:t>
      </w:r>
      <w:r w:rsidRPr="003B2F14">
        <w:rPr>
          <w:rFonts w:ascii="メイリオ" w:eastAsia="メイリオ" w:hAnsi="メイリオ" w:hint="eastAsia"/>
          <w:sz w:val="24"/>
          <w:szCs w:val="24"/>
        </w:rPr>
        <w:t>。</w:t>
      </w:r>
    </w:p>
    <w:p w14:paraId="5DD624C7" w14:textId="77777777" w:rsidR="00835160" w:rsidRDefault="00835160" w:rsidP="00E5667F">
      <w:pPr>
        <w:spacing w:line="320" w:lineRule="exact"/>
        <w:ind w:left="240" w:hangingChars="100" w:hanging="240"/>
        <w:rPr>
          <w:rFonts w:ascii="メイリオ" w:eastAsia="メイリオ" w:hAnsi="メイリオ"/>
          <w:sz w:val="24"/>
          <w:szCs w:val="24"/>
        </w:rPr>
      </w:pPr>
    </w:p>
    <w:p w14:paraId="10367A61" w14:textId="77777777" w:rsidR="00835160" w:rsidRDefault="00835160" w:rsidP="00835160">
      <w:pPr>
        <w:spacing w:line="320" w:lineRule="exact"/>
        <w:rPr>
          <w:rFonts w:ascii="メイリオ" w:eastAsia="メイリオ" w:hAnsi="メイリオ"/>
          <w:sz w:val="24"/>
          <w:szCs w:val="24"/>
        </w:rPr>
      </w:pPr>
      <w:r>
        <w:rPr>
          <w:rFonts w:ascii="メイリオ" w:eastAsia="メイリオ" w:hAnsi="メイリオ" w:hint="eastAsia"/>
          <w:sz w:val="24"/>
          <w:szCs w:val="24"/>
        </w:rPr>
        <w:t>（１）労務費</w:t>
      </w:r>
    </w:p>
    <w:tbl>
      <w:tblPr>
        <w:tblStyle w:val="a7"/>
        <w:tblW w:w="8817" w:type="dxa"/>
        <w:tblInd w:w="534" w:type="dxa"/>
        <w:tblLook w:val="04A0" w:firstRow="1" w:lastRow="0" w:firstColumn="1" w:lastColumn="0" w:noHBand="0" w:noVBand="1"/>
      </w:tblPr>
      <w:tblGrid>
        <w:gridCol w:w="8108"/>
        <w:gridCol w:w="709"/>
      </w:tblGrid>
      <w:tr w:rsidR="00835160" w:rsidRPr="003B2F14" w14:paraId="4CB4EFB7" w14:textId="77777777" w:rsidTr="00843144">
        <w:tc>
          <w:tcPr>
            <w:tcW w:w="8108" w:type="dxa"/>
          </w:tcPr>
          <w:p w14:paraId="15019576"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① 要請したものは全て転嫁できた。 </w:t>
            </w:r>
          </w:p>
        </w:tc>
        <w:tc>
          <w:tcPr>
            <w:tcW w:w="709" w:type="dxa"/>
          </w:tcPr>
          <w:p w14:paraId="78CF8883"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4E3767E4" w14:textId="77777777" w:rsidTr="00843144">
        <w:tc>
          <w:tcPr>
            <w:tcW w:w="8108" w:type="dxa"/>
          </w:tcPr>
          <w:p w14:paraId="545D2F7F"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② 要請したもののうち多く（７割～９割程度）を転嫁できた。 </w:t>
            </w:r>
          </w:p>
        </w:tc>
        <w:tc>
          <w:tcPr>
            <w:tcW w:w="709" w:type="dxa"/>
          </w:tcPr>
          <w:p w14:paraId="15F40A2F"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141DFA3A" w14:textId="77777777" w:rsidTr="00843144">
        <w:tc>
          <w:tcPr>
            <w:tcW w:w="8108" w:type="dxa"/>
          </w:tcPr>
          <w:p w14:paraId="3E998639"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③ 要請したもののうち半数程度（４割～６割程度）を転嫁できた。 </w:t>
            </w:r>
          </w:p>
        </w:tc>
        <w:tc>
          <w:tcPr>
            <w:tcW w:w="709" w:type="dxa"/>
          </w:tcPr>
          <w:p w14:paraId="22BEFDDE"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70E09526" w14:textId="77777777" w:rsidTr="00843144">
        <w:tc>
          <w:tcPr>
            <w:tcW w:w="8108" w:type="dxa"/>
          </w:tcPr>
          <w:p w14:paraId="5D154EF9"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④ 要請したもののうち一部（１割～３割程度）を転嫁できた。</w:t>
            </w:r>
          </w:p>
        </w:tc>
        <w:tc>
          <w:tcPr>
            <w:tcW w:w="709" w:type="dxa"/>
          </w:tcPr>
          <w:p w14:paraId="15838060"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6F7537ED" w14:textId="77777777" w:rsidTr="00843144">
        <w:tc>
          <w:tcPr>
            <w:tcW w:w="8108" w:type="dxa"/>
          </w:tcPr>
          <w:p w14:paraId="72C6CE6F" w14:textId="058C5558"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7430C3">
              <w:rPr>
                <w:rFonts w:ascii="メイリオ" w:eastAsia="メイリオ" w:hAnsi="メイリオ" w:hint="eastAsia"/>
                <w:sz w:val="24"/>
                <w:szCs w:val="24"/>
              </w:rPr>
              <w:t>た。</w:t>
            </w:r>
          </w:p>
        </w:tc>
        <w:tc>
          <w:tcPr>
            <w:tcW w:w="709" w:type="dxa"/>
          </w:tcPr>
          <w:p w14:paraId="4FEA6D70"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5FF49352" w14:textId="77777777" w:rsidTr="00843144">
        <w:tc>
          <w:tcPr>
            <w:tcW w:w="8108" w:type="dxa"/>
          </w:tcPr>
          <w:p w14:paraId="7EEF81EB" w14:textId="77777777" w:rsidR="00835160" w:rsidRPr="008D6AD7"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⑥ 労務費については要請していない。 </w:t>
            </w:r>
          </w:p>
        </w:tc>
        <w:tc>
          <w:tcPr>
            <w:tcW w:w="709" w:type="dxa"/>
          </w:tcPr>
          <w:p w14:paraId="45581A45" w14:textId="77777777" w:rsidR="00835160" w:rsidRPr="003B2F14" w:rsidRDefault="00835160" w:rsidP="00843144">
            <w:pPr>
              <w:spacing w:line="320" w:lineRule="exact"/>
              <w:jc w:val="center"/>
              <w:rPr>
                <w:rFonts w:ascii="メイリオ" w:eastAsia="メイリオ" w:hAnsi="メイリオ"/>
                <w:sz w:val="24"/>
                <w:szCs w:val="24"/>
              </w:rPr>
            </w:pPr>
          </w:p>
        </w:tc>
      </w:tr>
    </w:tbl>
    <w:p w14:paraId="44C48ADA" w14:textId="0A939FA6" w:rsidR="00835160" w:rsidRDefault="00835160" w:rsidP="00835160">
      <w:pPr>
        <w:spacing w:line="320" w:lineRule="exact"/>
        <w:ind w:left="240" w:hangingChars="100" w:hanging="240"/>
        <w:rPr>
          <w:rFonts w:ascii="メイリオ" w:eastAsia="メイリオ" w:hAnsi="メイリオ"/>
          <w:sz w:val="24"/>
          <w:szCs w:val="24"/>
        </w:rPr>
      </w:pPr>
    </w:p>
    <w:p w14:paraId="430FB3C6" w14:textId="77777777" w:rsidR="00835160" w:rsidRPr="00E5667F" w:rsidRDefault="00835160" w:rsidP="00835160">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（２）</w:t>
      </w:r>
      <w:r w:rsidRPr="00E5667F">
        <w:rPr>
          <w:rFonts w:ascii="メイリオ" w:eastAsia="メイリオ" w:hAnsi="メイリオ" w:hint="eastAsia"/>
          <w:sz w:val="24"/>
          <w:szCs w:val="24"/>
        </w:rPr>
        <w:t>原材料費</w:t>
      </w:r>
    </w:p>
    <w:tbl>
      <w:tblPr>
        <w:tblStyle w:val="a7"/>
        <w:tblW w:w="8817" w:type="dxa"/>
        <w:tblInd w:w="534" w:type="dxa"/>
        <w:tblLook w:val="04A0" w:firstRow="1" w:lastRow="0" w:firstColumn="1" w:lastColumn="0" w:noHBand="0" w:noVBand="1"/>
      </w:tblPr>
      <w:tblGrid>
        <w:gridCol w:w="8108"/>
        <w:gridCol w:w="709"/>
      </w:tblGrid>
      <w:tr w:rsidR="00835160" w:rsidRPr="003B2F14" w14:paraId="2912C93F" w14:textId="77777777" w:rsidTr="00843144">
        <w:tc>
          <w:tcPr>
            <w:tcW w:w="8108" w:type="dxa"/>
          </w:tcPr>
          <w:p w14:paraId="4C707FF5"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① 要請したものは全て転嫁できた。 </w:t>
            </w:r>
          </w:p>
        </w:tc>
        <w:tc>
          <w:tcPr>
            <w:tcW w:w="709" w:type="dxa"/>
          </w:tcPr>
          <w:p w14:paraId="12E9A95B"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1F864262" w14:textId="77777777" w:rsidTr="00843144">
        <w:tc>
          <w:tcPr>
            <w:tcW w:w="8108" w:type="dxa"/>
          </w:tcPr>
          <w:p w14:paraId="50BF50C6"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② 要請したもののうち多く（７割～９割程度）を転嫁できた。 </w:t>
            </w:r>
          </w:p>
        </w:tc>
        <w:tc>
          <w:tcPr>
            <w:tcW w:w="709" w:type="dxa"/>
          </w:tcPr>
          <w:p w14:paraId="568AA26E"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7D0904F6" w14:textId="77777777" w:rsidTr="00843144">
        <w:tc>
          <w:tcPr>
            <w:tcW w:w="8108" w:type="dxa"/>
          </w:tcPr>
          <w:p w14:paraId="7CAD7D11"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③ 要請したもののうち半数程度（４割～６割程度）を転嫁できた。 </w:t>
            </w:r>
          </w:p>
        </w:tc>
        <w:tc>
          <w:tcPr>
            <w:tcW w:w="709" w:type="dxa"/>
          </w:tcPr>
          <w:p w14:paraId="26A402B8"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37ABB9C6" w14:textId="77777777" w:rsidTr="00843144">
        <w:tc>
          <w:tcPr>
            <w:tcW w:w="8108" w:type="dxa"/>
          </w:tcPr>
          <w:p w14:paraId="5E105371"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④ 要請したもののうち一部（１割～３割程度）を転嫁できた。</w:t>
            </w:r>
          </w:p>
        </w:tc>
        <w:tc>
          <w:tcPr>
            <w:tcW w:w="709" w:type="dxa"/>
          </w:tcPr>
          <w:p w14:paraId="335DFC7B"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039739D5" w14:textId="77777777" w:rsidTr="00843144">
        <w:tc>
          <w:tcPr>
            <w:tcW w:w="8108" w:type="dxa"/>
          </w:tcPr>
          <w:p w14:paraId="5202B885" w14:textId="2243B852"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650A69">
              <w:rPr>
                <w:rFonts w:ascii="メイリオ" w:eastAsia="メイリオ" w:hAnsi="メイリオ" w:hint="eastAsia"/>
                <w:sz w:val="24"/>
                <w:szCs w:val="24"/>
              </w:rPr>
              <w:t>た。</w:t>
            </w:r>
          </w:p>
        </w:tc>
        <w:tc>
          <w:tcPr>
            <w:tcW w:w="709" w:type="dxa"/>
          </w:tcPr>
          <w:p w14:paraId="4D6DAD1E"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45F5B231" w14:textId="77777777" w:rsidTr="00843144">
        <w:tc>
          <w:tcPr>
            <w:tcW w:w="8108" w:type="dxa"/>
          </w:tcPr>
          <w:p w14:paraId="5B92635D" w14:textId="77777777" w:rsidR="00835160" w:rsidRPr="008D6AD7"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⑥ 原材料費については要請していない。 </w:t>
            </w:r>
          </w:p>
        </w:tc>
        <w:tc>
          <w:tcPr>
            <w:tcW w:w="709" w:type="dxa"/>
          </w:tcPr>
          <w:p w14:paraId="19FACF76" w14:textId="77777777" w:rsidR="00835160" w:rsidRPr="003B2F14" w:rsidRDefault="00835160" w:rsidP="00843144">
            <w:pPr>
              <w:spacing w:line="320" w:lineRule="exact"/>
              <w:jc w:val="center"/>
              <w:rPr>
                <w:rFonts w:ascii="メイリオ" w:eastAsia="メイリオ" w:hAnsi="メイリオ"/>
                <w:sz w:val="24"/>
                <w:szCs w:val="24"/>
              </w:rPr>
            </w:pPr>
          </w:p>
        </w:tc>
      </w:tr>
    </w:tbl>
    <w:p w14:paraId="0F7606E0" w14:textId="77777777" w:rsidR="00835160" w:rsidRDefault="00835160" w:rsidP="00835160">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lastRenderedPageBreak/>
        <w:t>（３）エネルギーコスト</w:t>
      </w:r>
    </w:p>
    <w:tbl>
      <w:tblPr>
        <w:tblStyle w:val="a7"/>
        <w:tblW w:w="8817" w:type="dxa"/>
        <w:tblInd w:w="534" w:type="dxa"/>
        <w:tblLook w:val="04A0" w:firstRow="1" w:lastRow="0" w:firstColumn="1" w:lastColumn="0" w:noHBand="0" w:noVBand="1"/>
      </w:tblPr>
      <w:tblGrid>
        <w:gridCol w:w="8108"/>
        <w:gridCol w:w="709"/>
      </w:tblGrid>
      <w:tr w:rsidR="00835160" w:rsidRPr="003B2F14" w14:paraId="138B4A3D" w14:textId="77777777" w:rsidTr="00843144">
        <w:tc>
          <w:tcPr>
            <w:tcW w:w="8108" w:type="dxa"/>
          </w:tcPr>
          <w:p w14:paraId="3DF28489"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① 要請したものは全て転嫁できた。 </w:t>
            </w:r>
          </w:p>
        </w:tc>
        <w:tc>
          <w:tcPr>
            <w:tcW w:w="709" w:type="dxa"/>
          </w:tcPr>
          <w:p w14:paraId="1BD34859"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6B9A0EBE" w14:textId="77777777" w:rsidTr="00843144">
        <w:tc>
          <w:tcPr>
            <w:tcW w:w="8108" w:type="dxa"/>
          </w:tcPr>
          <w:p w14:paraId="61ABB9B6"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② 要請したもののうち多く（７割～９割程度）を転嫁できた。 </w:t>
            </w:r>
          </w:p>
        </w:tc>
        <w:tc>
          <w:tcPr>
            <w:tcW w:w="709" w:type="dxa"/>
          </w:tcPr>
          <w:p w14:paraId="140053C3"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3DDDA7AF" w14:textId="77777777" w:rsidTr="00843144">
        <w:tc>
          <w:tcPr>
            <w:tcW w:w="8108" w:type="dxa"/>
          </w:tcPr>
          <w:p w14:paraId="103483FD"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③ 要請したもののうち半数程度（４割～６割程度）を転嫁できた。 </w:t>
            </w:r>
          </w:p>
        </w:tc>
        <w:tc>
          <w:tcPr>
            <w:tcW w:w="709" w:type="dxa"/>
          </w:tcPr>
          <w:p w14:paraId="49B84937"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2554C941" w14:textId="77777777" w:rsidTr="00843144">
        <w:tc>
          <w:tcPr>
            <w:tcW w:w="8108" w:type="dxa"/>
          </w:tcPr>
          <w:p w14:paraId="7B76C335" w14:textId="77777777"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④ 要請したもののうち一部（１割～３割程度）を転嫁できた。</w:t>
            </w:r>
          </w:p>
        </w:tc>
        <w:tc>
          <w:tcPr>
            <w:tcW w:w="709" w:type="dxa"/>
          </w:tcPr>
          <w:p w14:paraId="162BB1E8"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54556F8E" w14:textId="77777777" w:rsidTr="00843144">
        <w:tc>
          <w:tcPr>
            <w:tcW w:w="8108" w:type="dxa"/>
          </w:tcPr>
          <w:p w14:paraId="40B99064" w14:textId="1B02DAF6" w:rsidR="00835160" w:rsidRPr="003B2F14"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650A69">
              <w:rPr>
                <w:rFonts w:ascii="メイリオ" w:eastAsia="メイリオ" w:hAnsi="メイリオ" w:hint="eastAsia"/>
                <w:sz w:val="24"/>
                <w:szCs w:val="24"/>
              </w:rPr>
              <w:t>た。</w:t>
            </w:r>
          </w:p>
        </w:tc>
        <w:tc>
          <w:tcPr>
            <w:tcW w:w="709" w:type="dxa"/>
          </w:tcPr>
          <w:p w14:paraId="29E514A3"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5A9EE89B" w14:textId="77777777" w:rsidTr="00843144">
        <w:tc>
          <w:tcPr>
            <w:tcW w:w="8108" w:type="dxa"/>
          </w:tcPr>
          <w:p w14:paraId="6CA57938" w14:textId="77777777" w:rsidR="00835160" w:rsidRPr="008D6AD7" w:rsidRDefault="00835160" w:rsidP="00843144">
            <w:pPr>
              <w:spacing w:line="320" w:lineRule="exact"/>
              <w:rPr>
                <w:rFonts w:ascii="メイリオ" w:eastAsia="メイリオ" w:hAnsi="メイリオ"/>
                <w:sz w:val="24"/>
                <w:szCs w:val="24"/>
              </w:rPr>
            </w:pPr>
            <w:r w:rsidRPr="00650A69">
              <w:rPr>
                <w:rFonts w:ascii="メイリオ" w:eastAsia="メイリオ" w:hAnsi="メイリオ" w:hint="eastAsia"/>
                <w:sz w:val="24"/>
                <w:szCs w:val="24"/>
              </w:rPr>
              <w:t xml:space="preserve">⑥ </w:t>
            </w:r>
            <w:r>
              <w:rPr>
                <w:rFonts w:ascii="メイリオ" w:eastAsia="メイリオ" w:hAnsi="メイリオ" w:hint="eastAsia"/>
                <w:sz w:val="24"/>
                <w:szCs w:val="24"/>
              </w:rPr>
              <w:t>エネルギーコスト</w:t>
            </w:r>
            <w:r w:rsidRPr="00650A69">
              <w:rPr>
                <w:rFonts w:ascii="メイリオ" w:eastAsia="メイリオ" w:hAnsi="メイリオ" w:hint="eastAsia"/>
                <w:sz w:val="24"/>
                <w:szCs w:val="24"/>
              </w:rPr>
              <w:t xml:space="preserve">については要請していない。 </w:t>
            </w:r>
          </w:p>
        </w:tc>
        <w:tc>
          <w:tcPr>
            <w:tcW w:w="709" w:type="dxa"/>
          </w:tcPr>
          <w:p w14:paraId="232842FF" w14:textId="77777777" w:rsidR="00835160" w:rsidRPr="003B2F14" w:rsidRDefault="00835160" w:rsidP="00843144">
            <w:pPr>
              <w:spacing w:line="320" w:lineRule="exact"/>
              <w:jc w:val="center"/>
              <w:rPr>
                <w:rFonts w:ascii="メイリオ" w:eastAsia="メイリオ" w:hAnsi="メイリオ"/>
                <w:sz w:val="24"/>
                <w:szCs w:val="24"/>
              </w:rPr>
            </w:pPr>
          </w:p>
        </w:tc>
      </w:tr>
    </w:tbl>
    <w:p w14:paraId="1D4E7673" w14:textId="77777777" w:rsidR="00835160" w:rsidRDefault="00835160" w:rsidP="00835160">
      <w:pPr>
        <w:spacing w:line="320" w:lineRule="exact"/>
        <w:rPr>
          <w:rFonts w:ascii="メイリオ" w:eastAsia="メイリオ" w:hAnsi="メイリオ"/>
          <w:sz w:val="24"/>
          <w:szCs w:val="24"/>
        </w:rPr>
      </w:pPr>
    </w:p>
    <w:p w14:paraId="6622E215" w14:textId="77777777" w:rsidR="00835160" w:rsidRDefault="00835160" w:rsidP="00835160">
      <w:pPr>
        <w:spacing w:line="320" w:lineRule="exact"/>
        <w:rPr>
          <w:rFonts w:ascii="メイリオ" w:eastAsia="メイリオ" w:hAnsi="メイリオ"/>
          <w:sz w:val="24"/>
          <w:szCs w:val="24"/>
        </w:rPr>
      </w:pPr>
      <w:r>
        <w:rPr>
          <w:rFonts w:ascii="メイリオ" w:eastAsia="メイリオ" w:hAnsi="メイリオ" w:hint="eastAsia"/>
          <w:sz w:val="24"/>
          <w:szCs w:val="24"/>
        </w:rPr>
        <w:t>（４）包材費</w:t>
      </w:r>
    </w:p>
    <w:tbl>
      <w:tblPr>
        <w:tblStyle w:val="a7"/>
        <w:tblW w:w="8817" w:type="dxa"/>
        <w:tblInd w:w="534" w:type="dxa"/>
        <w:tblLook w:val="04A0" w:firstRow="1" w:lastRow="0" w:firstColumn="1" w:lastColumn="0" w:noHBand="0" w:noVBand="1"/>
      </w:tblPr>
      <w:tblGrid>
        <w:gridCol w:w="8108"/>
        <w:gridCol w:w="709"/>
      </w:tblGrid>
      <w:tr w:rsidR="00835160" w:rsidRPr="003B2F14" w14:paraId="52A81E3D" w14:textId="77777777" w:rsidTr="00843144">
        <w:tc>
          <w:tcPr>
            <w:tcW w:w="8108" w:type="dxa"/>
          </w:tcPr>
          <w:p w14:paraId="63482455"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① 要請したものは全て転嫁できた。 </w:t>
            </w:r>
          </w:p>
        </w:tc>
        <w:tc>
          <w:tcPr>
            <w:tcW w:w="709" w:type="dxa"/>
          </w:tcPr>
          <w:p w14:paraId="61A6AF83"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034B8E89" w14:textId="77777777" w:rsidTr="00843144">
        <w:tc>
          <w:tcPr>
            <w:tcW w:w="8108" w:type="dxa"/>
          </w:tcPr>
          <w:p w14:paraId="169CE859"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② 要請したもののうち多く（７割～９割程度）を転嫁できた。 </w:t>
            </w:r>
          </w:p>
        </w:tc>
        <w:tc>
          <w:tcPr>
            <w:tcW w:w="709" w:type="dxa"/>
          </w:tcPr>
          <w:p w14:paraId="1C8A5E2C"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63364892" w14:textId="77777777" w:rsidTr="00843144">
        <w:tc>
          <w:tcPr>
            <w:tcW w:w="8108" w:type="dxa"/>
          </w:tcPr>
          <w:p w14:paraId="04A7DB5D"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③ 要請したもののうち半数程度（４割～６割程度）を転嫁できた。 </w:t>
            </w:r>
          </w:p>
        </w:tc>
        <w:tc>
          <w:tcPr>
            <w:tcW w:w="709" w:type="dxa"/>
          </w:tcPr>
          <w:p w14:paraId="36973E1A"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4AE27537" w14:textId="77777777" w:rsidTr="00843144">
        <w:tc>
          <w:tcPr>
            <w:tcW w:w="8108" w:type="dxa"/>
          </w:tcPr>
          <w:p w14:paraId="348AF17D"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④ 要請したもののうち一部（１割～３割程度）を転嫁できた。</w:t>
            </w:r>
          </w:p>
        </w:tc>
        <w:tc>
          <w:tcPr>
            <w:tcW w:w="709" w:type="dxa"/>
          </w:tcPr>
          <w:p w14:paraId="515F2A31"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7C603235" w14:textId="77777777" w:rsidTr="00843144">
        <w:tc>
          <w:tcPr>
            <w:tcW w:w="8108" w:type="dxa"/>
          </w:tcPr>
          <w:p w14:paraId="6CB78988" w14:textId="5796D98C"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7430C3">
              <w:rPr>
                <w:rFonts w:ascii="メイリオ" w:eastAsia="メイリオ" w:hAnsi="メイリオ" w:hint="eastAsia"/>
                <w:sz w:val="24"/>
                <w:szCs w:val="24"/>
              </w:rPr>
              <w:t>た。</w:t>
            </w:r>
          </w:p>
        </w:tc>
        <w:tc>
          <w:tcPr>
            <w:tcW w:w="709" w:type="dxa"/>
          </w:tcPr>
          <w:p w14:paraId="58241C58"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5D6BB6A6" w14:textId="77777777" w:rsidTr="00843144">
        <w:tc>
          <w:tcPr>
            <w:tcW w:w="8108" w:type="dxa"/>
          </w:tcPr>
          <w:p w14:paraId="11731E15" w14:textId="77777777" w:rsidR="00835160" w:rsidRPr="008D6AD7"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⑥ </w:t>
            </w:r>
            <w:r>
              <w:rPr>
                <w:rFonts w:ascii="メイリオ" w:eastAsia="メイリオ" w:hAnsi="メイリオ" w:hint="eastAsia"/>
                <w:sz w:val="24"/>
                <w:szCs w:val="24"/>
              </w:rPr>
              <w:t>包材</w:t>
            </w:r>
            <w:r w:rsidRPr="007430C3">
              <w:rPr>
                <w:rFonts w:ascii="メイリオ" w:eastAsia="メイリオ" w:hAnsi="メイリオ" w:hint="eastAsia"/>
                <w:sz w:val="24"/>
                <w:szCs w:val="24"/>
              </w:rPr>
              <w:t xml:space="preserve">費については要請していない。 </w:t>
            </w:r>
          </w:p>
        </w:tc>
        <w:tc>
          <w:tcPr>
            <w:tcW w:w="709" w:type="dxa"/>
          </w:tcPr>
          <w:p w14:paraId="0855C4CE" w14:textId="77777777" w:rsidR="00835160" w:rsidRPr="003B2F14" w:rsidRDefault="00835160" w:rsidP="00843144">
            <w:pPr>
              <w:spacing w:line="320" w:lineRule="exact"/>
              <w:jc w:val="center"/>
              <w:rPr>
                <w:rFonts w:ascii="メイリオ" w:eastAsia="メイリオ" w:hAnsi="メイリオ"/>
                <w:sz w:val="24"/>
                <w:szCs w:val="24"/>
              </w:rPr>
            </w:pPr>
          </w:p>
        </w:tc>
      </w:tr>
    </w:tbl>
    <w:p w14:paraId="084AF7C4" w14:textId="77777777" w:rsidR="00835160" w:rsidRDefault="00835160" w:rsidP="00835160">
      <w:pPr>
        <w:spacing w:line="320" w:lineRule="exact"/>
        <w:ind w:left="240" w:hangingChars="100" w:hanging="240"/>
        <w:rPr>
          <w:rFonts w:ascii="メイリオ" w:eastAsia="メイリオ" w:hAnsi="メイリオ"/>
          <w:sz w:val="24"/>
          <w:szCs w:val="24"/>
        </w:rPr>
      </w:pPr>
    </w:p>
    <w:p w14:paraId="3F0FDE8A" w14:textId="77777777" w:rsidR="00835160" w:rsidRDefault="00835160" w:rsidP="00835160">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（５）運送</w:t>
      </w:r>
      <w:r w:rsidRPr="00E5667F">
        <w:rPr>
          <w:rFonts w:ascii="メイリオ" w:eastAsia="メイリオ" w:hAnsi="メイリオ" w:hint="eastAsia"/>
          <w:sz w:val="24"/>
          <w:szCs w:val="24"/>
        </w:rPr>
        <w:t>費</w:t>
      </w:r>
    </w:p>
    <w:tbl>
      <w:tblPr>
        <w:tblStyle w:val="a7"/>
        <w:tblW w:w="8817" w:type="dxa"/>
        <w:tblInd w:w="534" w:type="dxa"/>
        <w:tblLook w:val="04A0" w:firstRow="1" w:lastRow="0" w:firstColumn="1" w:lastColumn="0" w:noHBand="0" w:noVBand="1"/>
      </w:tblPr>
      <w:tblGrid>
        <w:gridCol w:w="8108"/>
        <w:gridCol w:w="709"/>
      </w:tblGrid>
      <w:tr w:rsidR="00835160" w:rsidRPr="003B2F14" w14:paraId="7EA8AD9E" w14:textId="77777777" w:rsidTr="00843144">
        <w:tc>
          <w:tcPr>
            <w:tcW w:w="8108" w:type="dxa"/>
          </w:tcPr>
          <w:p w14:paraId="5ED920C8"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① 要請したものは全て転嫁できた。 </w:t>
            </w:r>
          </w:p>
        </w:tc>
        <w:tc>
          <w:tcPr>
            <w:tcW w:w="709" w:type="dxa"/>
          </w:tcPr>
          <w:p w14:paraId="4ACB91E4"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5C1E60FD" w14:textId="77777777" w:rsidTr="00843144">
        <w:tc>
          <w:tcPr>
            <w:tcW w:w="8108" w:type="dxa"/>
          </w:tcPr>
          <w:p w14:paraId="281985C7"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② 要請したもののうち多く（７割～９割程度）を転嫁できた。 </w:t>
            </w:r>
          </w:p>
        </w:tc>
        <w:tc>
          <w:tcPr>
            <w:tcW w:w="709" w:type="dxa"/>
          </w:tcPr>
          <w:p w14:paraId="762DF509"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12AA9D63" w14:textId="77777777" w:rsidTr="00843144">
        <w:tc>
          <w:tcPr>
            <w:tcW w:w="8108" w:type="dxa"/>
          </w:tcPr>
          <w:p w14:paraId="147BBA88"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③ 要請したもののうち半数程度（４割～６割程度）を転嫁できた。 </w:t>
            </w:r>
          </w:p>
        </w:tc>
        <w:tc>
          <w:tcPr>
            <w:tcW w:w="709" w:type="dxa"/>
          </w:tcPr>
          <w:p w14:paraId="69AFA71B"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26030151" w14:textId="77777777" w:rsidTr="00843144">
        <w:tc>
          <w:tcPr>
            <w:tcW w:w="8108" w:type="dxa"/>
          </w:tcPr>
          <w:p w14:paraId="3664ABFE" w14:textId="77777777"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④ 要請したもののうち一部（１割～３割程度）を転嫁できた。</w:t>
            </w:r>
          </w:p>
        </w:tc>
        <w:tc>
          <w:tcPr>
            <w:tcW w:w="709" w:type="dxa"/>
          </w:tcPr>
          <w:p w14:paraId="4F26FE9F"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3E07A2B7" w14:textId="77777777" w:rsidTr="00843144">
        <w:tc>
          <w:tcPr>
            <w:tcW w:w="8108" w:type="dxa"/>
          </w:tcPr>
          <w:p w14:paraId="5C5634F3" w14:textId="5124A2F4" w:rsidR="00835160" w:rsidRPr="003B2F14"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⑤ 要請したが、転嫁できなか</w:t>
            </w:r>
            <w:r w:rsidR="00AD560B">
              <w:rPr>
                <w:rFonts w:ascii="メイリオ" w:eastAsia="メイリオ" w:hAnsi="メイリオ" w:hint="eastAsia"/>
                <w:sz w:val="24"/>
                <w:szCs w:val="24"/>
              </w:rPr>
              <w:t>っ</w:t>
            </w:r>
            <w:r w:rsidRPr="007430C3">
              <w:rPr>
                <w:rFonts w:ascii="メイリオ" w:eastAsia="メイリオ" w:hAnsi="メイリオ" w:hint="eastAsia"/>
                <w:sz w:val="24"/>
                <w:szCs w:val="24"/>
              </w:rPr>
              <w:t>た。</w:t>
            </w:r>
          </w:p>
        </w:tc>
        <w:tc>
          <w:tcPr>
            <w:tcW w:w="709" w:type="dxa"/>
          </w:tcPr>
          <w:p w14:paraId="723A34C7" w14:textId="77777777" w:rsidR="00835160" w:rsidRPr="003B2F14" w:rsidRDefault="00835160" w:rsidP="00843144">
            <w:pPr>
              <w:spacing w:line="320" w:lineRule="exact"/>
              <w:jc w:val="center"/>
              <w:rPr>
                <w:rFonts w:ascii="メイリオ" w:eastAsia="メイリオ" w:hAnsi="メイリオ"/>
                <w:sz w:val="24"/>
                <w:szCs w:val="24"/>
              </w:rPr>
            </w:pPr>
          </w:p>
        </w:tc>
      </w:tr>
      <w:tr w:rsidR="00835160" w:rsidRPr="003B2F14" w14:paraId="7927B870" w14:textId="77777777" w:rsidTr="00843144">
        <w:tc>
          <w:tcPr>
            <w:tcW w:w="8108" w:type="dxa"/>
          </w:tcPr>
          <w:p w14:paraId="45FA1A07" w14:textId="77777777" w:rsidR="00835160" w:rsidRPr="008D6AD7" w:rsidRDefault="00835160" w:rsidP="00843144">
            <w:pPr>
              <w:spacing w:line="320" w:lineRule="exact"/>
              <w:rPr>
                <w:rFonts w:ascii="メイリオ" w:eastAsia="メイリオ" w:hAnsi="メイリオ"/>
                <w:sz w:val="24"/>
                <w:szCs w:val="24"/>
              </w:rPr>
            </w:pPr>
            <w:r w:rsidRPr="007430C3">
              <w:rPr>
                <w:rFonts w:ascii="メイリオ" w:eastAsia="メイリオ" w:hAnsi="メイリオ" w:hint="eastAsia"/>
                <w:sz w:val="24"/>
                <w:szCs w:val="24"/>
              </w:rPr>
              <w:t xml:space="preserve">⑥ </w:t>
            </w:r>
            <w:r>
              <w:rPr>
                <w:rFonts w:ascii="メイリオ" w:eastAsia="メイリオ" w:hAnsi="メイリオ" w:hint="eastAsia"/>
                <w:sz w:val="24"/>
                <w:szCs w:val="24"/>
              </w:rPr>
              <w:t>運送</w:t>
            </w:r>
            <w:r w:rsidRPr="007430C3">
              <w:rPr>
                <w:rFonts w:ascii="メイリオ" w:eastAsia="メイリオ" w:hAnsi="メイリオ" w:hint="eastAsia"/>
                <w:sz w:val="24"/>
                <w:szCs w:val="24"/>
              </w:rPr>
              <w:t xml:space="preserve">費については要請していない。 </w:t>
            </w:r>
          </w:p>
        </w:tc>
        <w:tc>
          <w:tcPr>
            <w:tcW w:w="709" w:type="dxa"/>
          </w:tcPr>
          <w:p w14:paraId="26C54653" w14:textId="77777777" w:rsidR="00835160" w:rsidRPr="003B2F14" w:rsidRDefault="00835160" w:rsidP="00843144">
            <w:pPr>
              <w:spacing w:line="320" w:lineRule="exact"/>
              <w:jc w:val="center"/>
              <w:rPr>
                <w:rFonts w:ascii="メイリオ" w:eastAsia="メイリオ" w:hAnsi="メイリオ"/>
                <w:sz w:val="24"/>
                <w:szCs w:val="24"/>
              </w:rPr>
            </w:pPr>
          </w:p>
        </w:tc>
      </w:tr>
    </w:tbl>
    <w:p w14:paraId="6362BD8A" w14:textId="77777777" w:rsidR="004A7447" w:rsidRDefault="004A7447" w:rsidP="00965553">
      <w:pPr>
        <w:spacing w:line="320" w:lineRule="exact"/>
        <w:rPr>
          <w:rFonts w:ascii="メイリオ" w:eastAsia="メイリオ" w:hAnsi="メイリオ"/>
          <w:sz w:val="24"/>
          <w:szCs w:val="24"/>
        </w:rPr>
      </w:pPr>
    </w:p>
    <w:p w14:paraId="1933826F" w14:textId="3F6A12DF" w:rsidR="002037A9" w:rsidRPr="003B2F14" w:rsidRDefault="000E6923" w:rsidP="00965553">
      <w:pPr>
        <w:spacing w:line="320" w:lineRule="exact"/>
        <w:rPr>
          <w:rFonts w:ascii="メイリオ" w:eastAsia="メイリオ" w:hAnsi="メイリオ"/>
          <w:sz w:val="24"/>
          <w:szCs w:val="24"/>
        </w:rPr>
      </w:pPr>
      <w:r w:rsidRPr="003B2F14">
        <w:rPr>
          <w:rFonts w:ascii="メイリオ" w:eastAsia="メイリオ" w:hAnsi="メイリオ" w:hint="eastAsia"/>
          <w:sz w:val="24"/>
          <w:szCs w:val="24"/>
        </w:rPr>
        <w:t>設問</w:t>
      </w:r>
      <w:r w:rsidR="00AD560B">
        <w:rPr>
          <w:rFonts w:ascii="メイリオ" w:eastAsia="メイリオ" w:hAnsi="メイリオ" w:hint="eastAsia"/>
          <w:sz w:val="24"/>
          <w:szCs w:val="24"/>
        </w:rPr>
        <w:t>11</w:t>
      </w:r>
      <w:r w:rsidR="00965553" w:rsidRPr="003B2F14">
        <w:rPr>
          <w:rFonts w:ascii="メイリオ" w:eastAsia="メイリオ" w:hAnsi="メイリオ" w:hint="eastAsia"/>
          <w:sz w:val="24"/>
          <w:szCs w:val="24"/>
        </w:rPr>
        <w:t xml:space="preserve">　その他</w:t>
      </w:r>
      <w:r w:rsidRPr="003B2F14">
        <w:rPr>
          <w:rFonts w:ascii="メイリオ" w:eastAsia="メイリオ" w:hAnsi="メイリオ" w:hint="eastAsia"/>
          <w:sz w:val="24"/>
          <w:szCs w:val="24"/>
        </w:rPr>
        <w:t>（自由記入）</w:t>
      </w:r>
    </w:p>
    <w:p w14:paraId="681F8DDA" w14:textId="17544577" w:rsidR="0058725B" w:rsidRPr="003B2F14" w:rsidRDefault="00306969" w:rsidP="000E6923">
      <w:pPr>
        <w:widowControl/>
        <w:spacing w:line="320" w:lineRule="exact"/>
        <w:ind w:leftChars="300" w:left="630" w:firstLineChars="100" w:firstLine="240"/>
        <w:jc w:val="left"/>
        <w:rPr>
          <w:rFonts w:ascii="メイリオ" w:eastAsia="メイリオ" w:hAnsi="メイリオ"/>
          <w:sz w:val="24"/>
          <w:szCs w:val="24"/>
        </w:rPr>
      </w:pPr>
      <w:r>
        <w:rPr>
          <w:rFonts w:ascii="メイリオ" w:eastAsia="メイリオ" w:hAnsi="メイリオ" w:hint="eastAsia"/>
          <w:sz w:val="24"/>
          <w:szCs w:val="24"/>
        </w:rPr>
        <w:t>価格転嫁について、</w:t>
      </w:r>
      <w:r w:rsidR="000E6923" w:rsidRPr="003B2F14">
        <w:rPr>
          <w:rFonts w:ascii="メイリオ" w:eastAsia="メイリオ" w:hAnsi="メイリオ" w:hint="eastAsia"/>
          <w:sz w:val="24"/>
          <w:szCs w:val="24"/>
        </w:rPr>
        <w:t>御意見</w:t>
      </w:r>
      <w:r w:rsidR="0058725B" w:rsidRPr="003B2F14">
        <w:rPr>
          <w:rFonts w:ascii="メイリオ" w:eastAsia="メイリオ" w:hAnsi="メイリオ" w:hint="eastAsia"/>
          <w:sz w:val="24"/>
          <w:szCs w:val="24"/>
        </w:rPr>
        <w:t>があれば</w:t>
      </w:r>
      <w:r>
        <w:rPr>
          <w:rFonts w:ascii="メイリオ" w:eastAsia="メイリオ" w:hAnsi="メイリオ" w:hint="eastAsia"/>
          <w:sz w:val="24"/>
          <w:szCs w:val="24"/>
        </w:rPr>
        <w:t>自由にご</w:t>
      </w:r>
      <w:r w:rsidR="0058725B" w:rsidRPr="003B2F14">
        <w:rPr>
          <w:rFonts w:ascii="メイリオ" w:eastAsia="メイリオ" w:hAnsi="メイリオ" w:hint="eastAsia"/>
          <w:sz w:val="24"/>
          <w:szCs w:val="24"/>
        </w:rPr>
        <w:t>記入下さい。</w:t>
      </w:r>
      <w:r w:rsidR="000E6923" w:rsidRPr="003B2F14">
        <w:rPr>
          <w:rFonts w:ascii="メイリオ" w:eastAsia="メイリオ" w:hAnsi="メイリオ" w:hint="eastAsia"/>
          <w:sz w:val="24"/>
          <w:szCs w:val="24"/>
        </w:rPr>
        <w:t>今後の施策の参考とさせていただきます。</w:t>
      </w:r>
    </w:p>
    <w:tbl>
      <w:tblPr>
        <w:tblStyle w:val="a7"/>
        <w:tblW w:w="0" w:type="auto"/>
        <w:tblInd w:w="534" w:type="dxa"/>
        <w:tblLook w:val="04A0" w:firstRow="1" w:lastRow="0" w:firstColumn="1" w:lastColumn="0" w:noHBand="0" w:noVBand="1"/>
      </w:tblPr>
      <w:tblGrid>
        <w:gridCol w:w="8754"/>
      </w:tblGrid>
      <w:tr w:rsidR="0058725B" w:rsidRPr="003B2F14" w14:paraId="44684CA1" w14:textId="77777777" w:rsidTr="00835160">
        <w:trPr>
          <w:trHeight w:val="1555"/>
        </w:trPr>
        <w:tc>
          <w:tcPr>
            <w:tcW w:w="8754" w:type="dxa"/>
          </w:tcPr>
          <w:p w14:paraId="1D91C082" w14:textId="77777777" w:rsidR="0058725B" w:rsidRPr="003B2F14" w:rsidRDefault="0058725B" w:rsidP="00EE2907">
            <w:pPr>
              <w:widowControl/>
              <w:spacing w:line="320" w:lineRule="exact"/>
              <w:jc w:val="left"/>
              <w:rPr>
                <w:rFonts w:ascii="メイリオ" w:eastAsia="メイリオ" w:hAnsi="メイリオ"/>
                <w:sz w:val="24"/>
                <w:szCs w:val="24"/>
              </w:rPr>
            </w:pPr>
          </w:p>
          <w:p w14:paraId="7B930CAC" w14:textId="77777777" w:rsidR="006929F0" w:rsidRPr="003B2F14" w:rsidRDefault="006929F0" w:rsidP="00EE2907">
            <w:pPr>
              <w:widowControl/>
              <w:spacing w:line="320" w:lineRule="exact"/>
              <w:jc w:val="left"/>
              <w:rPr>
                <w:rFonts w:ascii="メイリオ" w:eastAsia="メイリオ" w:hAnsi="メイリオ"/>
                <w:sz w:val="24"/>
                <w:szCs w:val="24"/>
              </w:rPr>
            </w:pPr>
          </w:p>
          <w:p w14:paraId="535A0D55" w14:textId="77777777" w:rsidR="006929F0" w:rsidRPr="003B2F14" w:rsidRDefault="006929F0" w:rsidP="00EE2907">
            <w:pPr>
              <w:widowControl/>
              <w:spacing w:line="320" w:lineRule="exact"/>
              <w:jc w:val="left"/>
              <w:rPr>
                <w:rFonts w:ascii="メイリオ" w:eastAsia="メイリオ" w:hAnsi="メイリオ"/>
                <w:sz w:val="24"/>
                <w:szCs w:val="24"/>
              </w:rPr>
            </w:pPr>
          </w:p>
          <w:p w14:paraId="602795F6" w14:textId="77777777" w:rsidR="006929F0" w:rsidRPr="003B2F14" w:rsidRDefault="006929F0" w:rsidP="00EE2907">
            <w:pPr>
              <w:widowControl/>
              <w:spacing w:line="320" w:lineRule="exact"/>
              <w:jc w:val="left"/>
              <w:rPr>
                <w:rFonts w:ascii="メイリオ" w:eastAsia="メイリオ" w:hAnsi="メイリオ"/>
                <w:sz w:val="24"/>
                <w:szCs w:val="24"/>
              </w:rPr>
            </w:pPr>
          </w:p>
          <w:p w14:paraId="69B0F307" w14:textId="77777777" w:rsidR="006929F0" w:rsidRPr="003B2F14" w:rsidRDefault="006929F0" w:rsidP="00EE2907">
            <w:pPr>
              <w:widowControl/>
              <w:spacing w:line="320" w:lineRule="exact"/>
              <w:jc w:val="left"/>
              <w:rPr>
                <w:rFonts w:ascii="メイリオ" w:eastAsia="メイリオ" w:hAnsi="メイリオ"/>
                <w:sz w:val="24"/>
                <w:szCs w:val="24"/>
              </w:rPr>
            </w:pPr>
          </w:p>
        </w:tc>
      </w:tr>
    </w:tbl>
    <w:p w14:paraId="38DDC0A6" w14:textId="7F4C09CB" w:rsidR="00965553" w:rsidRPr="003B2F14" w:rsidRDefault="00965553" w:rsidP="000E6923">
      <w:pPr>
        <w:spacing w:line="320" w:lineRule="exact"/>
        <w:jc w:val="right"/>
        <w:rPr>
          <w:rFonts w:ascii="メイリオ" w:eastAsia="メイリオ" w:hAnsi="メイリオ"/>
          <w:sz w:val="24"/>
          <w:szCs w:val="24"/>
        </w:rPr>
      </w:pPr>
      <w:r w:rsidRPr="003B2F14">
        <w:rPr>
          <w:rFonts w:ascii="メイリオ" w:eastAsia="メイリオ" w:hAnsi="メイリオ" w:hint="eastAsia"/>
          <w:sz w:val="24"/>
          <w:szCs w:val="24"/>
        </w:rPr>
        <w:t>これで終了です。</w:t>
      </w:r>
      <w:r w:rsidR="00B60738">
        <w:rPr>
          <w:rFonts w:ascii="メイリオ" w:eastAsia="メイリオ" w:hAnsi="メイリオ" w:hint="eastAsia"/>
          <w:sz w:val="24"/>
          <w:szCs w:val="24"/>
        </w:rPr>
        <w:t>ご協力ありがとうございました。</w:t>
      </w:r>
    </w:p>
    <w:p w14:paraId="2E34775F" w14:textId="06889D13" w:rsidR="00965553" w:rsidRPr="003B2F14" w:rsidRDefault="009C4721" w:rsidP="000E6923">
      <w:pPr>
        <w:spacing w:line="320" w:lineRule="exact"/>
        <w:jc w:val="right"/>
        <w:rPr>
          <w:rFonts w:ascii="メイリオ" w:eastAsia="メイリオ" w:hAnsi="メイリオ"/>
          <w:sz w:val="24"/>
          <w:szCs w:val="24"/>
        </w:rPr>
      </w:pPr>
      <w:r w:rsidRPr="003B2F14">
        <w:rPr>
          <w:rFonts w:ascii="メイリオ" w:eastAsia="メイリオ" w:hAnsi="メイリオ" w:hint="eastAsia"/>
          <w:sz w:val="24"/>
          <w:szCs w:val="24"/>
        </w:rPr>
        <w:t>本調査</w:t>
      </w:r>
      <w:r w:rsidR="00B60738">
        <w:rPr>
          <w:rFonts w:ascii="メイリオ" w:eastAsia="メイリオ" w:hAnsi="メイリオ" w:hint="eastAsia"/>
          <w:sz w:val="24"/>
          <w:szCs w:val="24"/>
        </w:rPr>
        <w:t>内容をオンラインフォームに入力</w:t>
      </w:r>
      <w:r w:rsidRPr="003B2F14">
        <w:rPr>
          <w:rFonts w:ascii="メイリオ" w:eastAsia="メイリオ" w:hAnsi="メイリオ" w:hint="eastAsia"/>
          <w:sz w:val="24"/>
          <w:szCs w:val="24"/>
        </w:rPr>
        <w:t>をお願いします。</w:t>
      </w:r>
    </w:p>
    <w:sectPr w:rsidR="00965553" w:rsidRPr="003B2F14" w:rsidSect="00EE7347">
      <w:footerReference w:type="defaul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7A28" w14:textId="77777777" w:rsidR="00B6704F" w:rsidRDefault="00B6704F" w:rsidP="004E3CA5">
      <w:r>
        <w:separator/>
      </w:r>
    </w:p>
  </w:endnote>
  <w:endnote w:type="continuationSeparator" w:id="0">
    <w:p w14:paraId="24246C1F" w14:textId="77777777" w:rsidR="00B6704F" w:rsidRDefault="00B6704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04755"/>
      <w:docPartObj>
        <w:docPartGallery w:val="Page Numbers (Bottom of Page)"/>
        <w:docPartUnique/>
      </w:docPartObj>
    </w:sdtPr>
    <w:sdtEndPr/>
    <w:sdtContent>
      <w:p w14:paraId="7BC5A30D" w14:textId="77777777" w:rsidR="005B0B88" w:rsidRDefault="005B0B88">
        <w:pPr>
          <w:pStyle w:val="a5"/>
          <w:jc w:val="center"/>
        </w:pPr>
        <w:r w:rsidRPr="005B0B88">
          <w:rPr>
            <w:rFonts w:asciiTheme="minorEastAsia" w:hAnsiTheme="minorEastAsia"/>
          </w:rPr>
          <w:fldChar w:fldCharType="begin"/>
        </w:r>
        <w:r w:rsidRPr="005B0B88">
          <w:rPr>
            <w:rFonts w:asciiTheme="minorEastAsia" w:hAnsiTheme="minorEastAsia"/>
          </w:rPr>
          <w:instrText>PAGE   \* MERGEFORMAT</w:instrText>
        </w:r>
        <w:r w:rsidRPr="005B0B88">
          <w:rPr>
            <w:rFonts w:asciiTheme="minorEastAsia" w:hAnsiTheme="minorEastAsia"/>
          </w:rPr>
          <w:fldChar w:fldCharType="separate"/>
        </w:r>
        <w:r w:rsidR="00827ED3" w:rsidRPr="00827ED3">
          <w:rPr>
            <w:rFonts w:asciiTheme="minorEastAsia" w:hAnsiTheme="minorEastAsia"/>
            <w:noProof/>
            <w:lang w:val="ja-JP"/>
          </w:rPr>
          <w:t>1</w:t>
        </w:r>
        <w:r w:rsidRPr="005B0B88">
          <w:rPr>
            <w:rFonts w:asciiTheme="minorEastAsia" w:hAnsiTheme="minorEastAsia"/>
          </w:rPr>
          <w:fldChar w:fldCharType="end"/>
        </w:r>
      </w:p>
    </w:sdtContent>
  </w:sdt>
  <w:p w14:paraId="680D17B7" w14:textId="77777777" w:rsidR="005B0B88" w:rsidRDefault="005B0B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51121"/>
      <w:docPartObj>
        <w:docPartGallery w:val="Page Numbers (Bottom of Page)"/>
        <w:docPartUnique/>
      </w:docPartObj>
    </w:sdtPr>
    <w:sdtEndPr/>
    <w:sdtContent>
      <w:p w14:paraId="7C1AED85" w14:textId="77777777" w:rsidR="005B0B88" w:rsidRDefault="005B0B88">
        <w:pPr>
          <w:pStyle w:val="a5"/>
          <w:jc w:val="center"/>
        </w:pPr>
        <w:r>
          <w:fldChar w:fldCharType="begin"/>
        </w:r>
        <w:r>
          <w:instrText>PAGE   \* MERGEFORMAT</w:instrText>
        </w:r>
        <w:r>
          <w:fldChar w:fldCharType="separate"/>
        </w:r>
        <w:r w:rsidRPr="005B0B88">
          <w:rPr>
            <w:noProof/>
            <w:lang w:val="ja-JP"/>
          </w:rPr>
          <w:t>1</w:t>
        </w:r>
        <w:r>
          <w:fldChar w:fldCharType="end"/>
        </w:r>
      </w:p>
    </w:sdtContent>
  </w:sdt>
  <w:p w14:paraId="301713F5" w14:textId="77777777" w:rsidR="005B0B88" w:rsidRDefault="005B0B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A2FA" w14:textId="77777777" w:rsidR="00B6704F" w:rsidRDefault="00B6704F" w:rsidP="004E3CA5">
      <w:r>
        <w:separator/>
      </w:r>
    </w:p>
  </w:footnote>
  <w:footnote w:type="continuationSeparator" w:id="0">
    <w:p w14:paraId="4974D1DB" w14:textId="77777777" w:rsidR="00B6704F" w:rsidRDefault="00B6704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D6E"/>
    <w:multiLevelType w:val="hybridMultilevel"/>
    <w:tmpl w:val="508449A4"/>
    <w:lvl w:ilvl="0" w:tplc="5B3EAF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66BC3"/>
    <w:multiLevelType w:val="hybridMultilevel"/>
    <w:tmpl w:val="62802DE2"/>
    <w:lvl w:ilvl="0" w:tplc="E9A8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B7D8C"/>
    <w:multiLevelType w:val="hybridMultilevel"/>
    <w:tmpl w:val="5F2CA6E0"/>
    <w:lvl w:ilvl="0" w:tplc="0409000B">
      <w:start w:val="1"/>
      <w:numFmt w:val="bullet"/>
      <w:lvlText w:val=""/>
      <w:lvlJc w:val="left"/>
      <w:pPr>
        <w:ind w:left="1068" w:hanging="360"/>
      </w:pPr>
      <w:rPr>
        <w:rFonts w:ascii="Wingdings" w:hAnsi="Wingdings" w:hint="default"/>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62692B10"/>
    <w:multiLevelType w:val="hybridMultilevel"/>
    <w:tmpl w:val="8A2E92EC"/>
    <w:lvl w:ilvl="0" w:tplc="E9A8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E3706B"/>
    <w:multiLevelType w:val="hybridMultilevel"/>
    <w:tmpl w:val="2C16931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73E07FB"/>
    <w:multiLevelType w:val="hybridMultilevel"/>
    <w:tmpl w:val="AFE0A7C8"/>
    <w:lvl w:ilvl="0" w:tplc="F738EB7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82289F"/>
    <w:multiLevelType w:val="hybridMultilevel"/>
    <w:tmpl w:val="D0E2091C"/>
    <w:lvl w:ilvl="0" w:tplc="36DE4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1F7051"/>
    <w:multiLevelType w:val="hybridMultilevel"/>
    <w:tmpl w:val="A44C9B1A"/>
    <w:lvl w:ilvl="0" w:tplc="7226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87"/>
    <w:rsid w:val="000075DA"/>
    <w:rsid w:val="00035FED"/>
    <w:rsid w:val="00072FC7"/>
    <w:rsid w:val="0009228E"/>
    <w:rsid w:val="000A306A"/>
    <w:rsid w:val="000D367C"/>
    <w:rsid w:val="000D7FA6"/>
    <w:rsid w:val="000E6923"/>
    <w:rsid w:val="00110B0A"/>
    <w:rsid w:val="00112A70"/>
    <w:rsid w:val="00160EC5"/>
    <w:rsid w:val="001D4076"/>
    <w:rsid w:val="002037A9"/>
    <w:rsid w:val="0021544F"/>
    <w:rsid w:val="00234E16"/>
    <w:rsid w:val="00257240"/>
    <w:rsid w:val="002A7C35"/>
    <w:rsid w:val="00306969"/>
    <w:rsid w:val="00331DA1"/>
    <w:rsid w:val="00336DDE"/>
    <w:rsid w:val="00360D1F"/>
    <w:rsid w:val="003705BA"/>
    <w:rsid w:val="0038480D"/>
    <w:rsid w:val="003B2F14"/>
    <w:rsid w:val="003D3813"/>
    <w:rsid w:val="003E12E2"/>
    <w:rsid w:val="0041166B"/>
    <w:rsid w:val="00413747"/>
    <w:rsid w:val="00415ABB"/>
    <w:rsid w:val="0042688A"/>
    <w:rsid w:val="00434FCF"/>
    <w:rsid w:val="00450062"/>
    <w:rsid w:val="00456DFA"/>
    <w:rsid w:val="00484CD5"/>
    <w:rsid w:val="004A171C"/>
    <w:rsid w:val="004A5205"/>
    <w:rsid w:val="004A7447"/>
    <w:rsid w:val="004D4E47"/>
    <w:rsid w:val="004E24FE"/>
    <w:rsid w:val="004E3CA5"/>
    <w:rsid w:val="004E7D08"/>
    <w:rsid w:val="004F14F8"/>
    <w:rsid w:val="00503C6F"/>
    <w:rsid w:val="005312C6"/>
    <w:rsid w:val="00535A2F"/>
    <w:rsid w:val="00540E9B"/>
    <w:rsid w:val="00541C6C"/>
    <w:rsid w:val="00584B25"/>
    <w:rsid w:val="0058725B"/>
    <w:rsid w:val="005940B7"/>
    <w:rsid w:val="00595AE4"/>
    <w:rsid w:val="005B0B88"/>
    <w:rsid w:val="005B70CD"/>
    <w:rsid w:val="005C0187"/>
    <w:rsid w:val="005C688C"/>
    <w:rsid w:val="005D2B27"/>
    <w:rsid w:val="005E1B0B"/>
    <w:rsid w:val="005F276B"/>
    <w:rsid w:val="005F72F8"/>
    <w:rsid w:val="00600C99"/>
    <w:rsid w:val="00623562"/>
    <w:rsid w:val="00643130"/>
    <w:rsid w:val="006505E8"/>
    <w:rsid w:val="0067415A"/>
    <w:rsid w:val="006929F0"/>
    <w:rsid w:val="006D080C"/>
    <w:rsid w:val="006D4BBE"/>
    <w:rsid w:val="00730F9C"/>
    <w:rsid w:val="00732956"/>
    <w:rsid w:val="00746062"/>
    <w:rsid w:val="00761F25"/>
    <w:rsid w:val="007B60BF"/>
    <w:rsid w:val="007C3663"/>
    <w:rsid w:val="007E2EB1"/>
    <w:rsid w:val="007F03EC"/>
    <w:rsid w:val="00820BB1"/>
    <w:rsid w:val="0082725C"/>
    <w:rsid w:val="00827ED3"/>
    <w:rsid w:val="00835160"/>
    <w:rsid w:val="00887DED"/>
    <w:rsid w:val="008921D6"/>
    <w:rsid w:val="008B34E3"/>
    <w:rsid w:val="008C0AEE"/>
    <w:rsid w:val="008E1CA2"/>
    <w:rsid w:val="0090709E"/>
    <w:rsid w:val="00965553"/>
    <w:rsid w:val="009915C3"/>
    <w:rsid w:val="0099518E"/>
    <w:rsid w:val="009B3A74"/>
    <w:rsid w:val="009C4721"/>
    <w:rsid w:val="00A12EC9"/>
    <w:rsid w:val="00A13761"/>
    <w:rsid w:val="00A5614C"/>
    <w:rsid w:val="00A565C8"/>
    <w:rsid w:val="00A5748F"/>
    <w:rsid w:val="00AC7551"/>
    <w:rsid w:val="00AD45DA"/>
    <w:rsid w:val="00AD560B"/>
    <w:rsid w:val="00B001C1"/>
    <w:rsid w:val="00B25465"/>
    <w:rsid w:val="00B353A9"/>
    <w:rsid w:val="00B60738"/>
    <w:rsid w:val="00B6704F"/>
    <w:rsid w:val="00B74F34"/>
    <w:rsid w:val="00BB7C5A"/>
    <w:rsid w:val="00BC09AC"/>
    <w:rsid w:val="00BD21AC"/>
    <w:rsid w:val="00BD67F7"/>
    <w:rsid w:val="00BF64CC"/>
    <w:rsid w:val="00BF6F76"/>
    <w:rsid w:val="00C041D8"/>
    <w:rsid w:val="00C17214"/>
    <w:rsid w:val="00C30AAD"/>
    <w:rsid w:val="00C3426B"/>
    <w:rsid w:val="00C352CD"/>
    <w:rsid w:val="00C36824"/>
    <w:rsid w:val="00C60661"/>
    <w:rsid w:val="00C85B94"/>
    <w:rsid w:val="00CB3578"/>
    <w:rsid w:val="00D00180"/>
    <w:rsid w:val="00D93492"/>
    <w:rsid w:val="00D97BED"/>
    <w:rsid w:val="00DA151D"/>
    <w:rsid w:val="00DB6F3F"/>
    <w:rsid w:val="00DD3346"/>
    <w:rsid w:val="00DE1A9F"/>
    <w:rsid w:val="00DF676E"/>
    <w:rsid w:val="00E04D01"/>
    <w:rsid w:val="00E11D4B"/>
    <w:rsid w:val="00E5667F"/>
    <w:rsid w:val="00E75F87"/>
    <w:rsid w:val="00E811BA"/>
    <w:rsid w:val="00E82656"/>
    <w:rsid w:val="00E93D13"/>
    <w:rsid w:val="00EA3654"/>
    <w:rsid w:val="00ED416A"/>
    <w:rsid w:val="00ED4DDD"/>
    <w:rsid w:val="00EE7347"/>
    <w:rsid w:val="00EF5DD6"/>
    <w:rsid w:val="00F03406"/>
    <w:rsid w:val="00F3220D"/>
    <w:rsid w:val="00F61E5E"/>
    <w:rsid w:val="00F62824"/>
    <w:rsid w:val="00F6500F"/>
    <w:rsid w:val="00F82A47"/>
    <w:rsid w:val="00FB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7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75DA"/>
    <w:pPr>
      <w:ind w:leftChars="400" w:left="840"/>
    </w:pPr>
  </w:style>
  <w:style w:type="paragraph" w:styleId="a9">
    <w:name w:val="Balloon Text"/>
    <w:basedOn w:val="a"/>
    <w:link w:val="aa"/>
    <w:uiPriority w:val="99"/>
    <w:semiHidden/>
    <w:unhideWhenUsed/>
    <w:rsid w:val="0048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CD5"/>
    <w:rPr>
      <w:rFonts w:asciiTheme="majorHAnsi" w:eastAsiaTheme="majorEastAsia" w:hAnsiTheme="majorHAnsi" w:cstheme="majorBidi"/>
      <w:sz w:val="18"/>
      <w:szCs w:val="18"/>
    </w:rPr>
  </w:style>
  <w:style w:type="character" w:styleId="ab">
    <w:name w:val="Hyperlink"/>
    <w:basedOn w:val="a0"/>
    <w:uiPriority w:val="99"/>
    <w:unhideWhenUsed/>
    <w:rsid w:val="0042688A"/>
    <w:rPr>
      <w:color w:val="0000FF" w:themeColor="hyperlink"/>
      <w:u w:val="single"/>
    </w:rPr>
  </w:style>
  <w:style w:type="character" w:styleId="ac">
    <w:name w:val="FollowedHyperlink"/>
    <w:basedOn w:val="a0"/>
    <w:uiPriority w:val="99"/>
    <w:semiHidden/>
    <w:unhideWhenUsed/>
    <w:rsid w:val="0042688A"/>
    <w:rPr>
      <w:color w:val="800080" w:themeColor="followedHyperlink"/>
      <w:u w:val="single"/>
    </w:rPr>
  </w:style>
  <w:style w:type="character" w:styleId="ad">
    <w:name w:val="Unresolved Mention"/>
    <w:basedOn w:val="a0"/>
    <w:uiPriority w:val="99"/>
    <w:semiHidden/>
    <w:unhideWhenUsed/>
    <w:rsid w:val="00531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285">
      <w:bodyDiv w:val="1"/>
      <w:marLeft w:val="0"/>
      <w:marRight w:val="0"/>
      <w:marTop w:val="0"/>
      <w:marBottom w:val="0"/>
      <w:divBdr>
        <w:top w:val="none" w:sz="0" w:space="0" w:color="auto"/>
        <w:left w:val="none" w:sz="0" w:space="0" w:color="auto"/>
        <w:bottom w:val="none" w:sz="0" w:space="0" w:color="auto"/>
        <w:right w:val="none" w:sz="0" w:space="0" w:color="auto"/>
      </w:divBdr>
    </w:div>
    <w:div w:id="1095593923">
      <w:bodyDiv w:val="1"/>
      <w:marLeft w:val="0"/>
      <w:marRight w:val="0"/>
      <w:marTop w:val="0"/>
      <w:marBottom w:val="0"/>
      <w:divBdr>
        <w:top w:val="none" w:sz="0" w:space="0" w:color="auto"/>
        <w:left w:val="none" w:sz="0" w:space="0" w:color="auto"/>
        <w:bottom w:val="none" w:sz="0" w:space="0" w:color="auto"/>
        <w:right w:val="none" w:sz="0" w:space="0" w:color="auto"/>
      </w:divBdr>
    </w:div>
    <w:div w:id="1208372569">
      <w:bodyDiv w:val="1"/>
      <w:marLeft w:val="0"/>
      <w:marRight w:val="0"/>
      <w:marTop w:val="0"/>
      <w:marBottom w:val="0"/>
      <w:divBdr>
        <w:top w:val="none" w:sz="0" w:space="0" w:color="auto"/>
        <w:left w:val="none" w:sz="0" w:space="0" w:color="auto"/>
        <w:bottom w:val="none" w:sz="0" w:space="0" w:color="auto"/>
        <w:right w:val="none" w:sz="0" w:space="0" w:color="auto"/>
      </w:divBdr>
    </w:div>
    <w:div w:id="20141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actus.maff.go.jp/j/form/shokuhin/kikaku/tenka-chosa_r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j/shokusan/kikaku/r4_surve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kisei-torihiki@maff.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2022-11-11T12:50:00Z</dcterms:created>
  <dcterms:modified xsi:type="dcterms:W3CDTF">2022-11-15T02:04:00Z</dcterms:modified>
</cp:coreProperties>
</file>